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FB95" w14:textId="77777777" w:rsidR="001E0A1B" w:rsidRDefault="00AF751B">
      <w:pPr>
        <w:pStyle w:val="H2"/>
      </w:pPr>
      <w:r>
        <w:t>Survey 2 DESIRE for innovation and entrepreneurship consideration in promotion and tenure in US post</w:t>
      </w:r>
    </w:p>
    <w:p w14:paraId="1EF442E5" w14:textId="77777777" w:rsidR="001E0A1B" w:rsidRDefault="001E0A1B"/>
    <w:p w14:paraId="1BB714C6" w14:textId="77777777" w:rsidR="001E0A1B" w:rsidRDefault="001E0A1B">
      <w:pPr>
        <w:pStyle w:val="BlockSeparator"/>
      </w:pPr>
    </w:p>
    <w:p w14:paraId="59DC66B6" w14:textId="61A96DA6" w:rsidR="001E0A1B" w:rsidRDefault="00AF751B">
      <w:pPr>
        <w:keepNext/>
      </w:pPr>
      <w:r>
        <w:br/>
        <w:t xml:space="preserve"> </w:t>
      </w:r>
      <w:r>
        <w:br/>
        <w:t xml:space="preserve"> Thank you for your willingness to help inform our NSF-funded project seeking to discover the current state of and desire for faculty members’ innovation, entrepreneurship, and technology-based transfer activities across university types across the US, and specifically in integrating these activities in promotion and tenure considerations.  This survey is part of our IRB-approved research study that will inform an evolving coalition for those interested in building collaborative efforts around these issues.   </w:t>
      </w:r>
      <w:r>
        <w:br/>
        <w:t xml:space="preserve">    You were sent this survey as someone who may be able to comment on the evaluation of faculty innovation, entrepreneurship, and technology-based transfer activities in promotion and tenure considerations at OSU.  This information will help us to compare OSU with other institutions in our coalition, and inform future strategy for supports for faculty at OSU.     </w:t>
      </w:r>
      <w:r>
        <w:br/>
        <w:t xml:space="preserve"> </w:t>
      </w:r>
      <w:r>
        <w:br/>
        <w:t xml:space="preserve">We anticipate this survey should take you roughly 10 minutes to complete.  You can withdraw from the survey at any time.  Your answers are confidential.   To protect your identity and data, we will store de-identified survey data on a password protected university server, and report data in aggregate in any subsequent publication or presentation.  As such, we do not anticipate risks to you, or your institution, in completing this survey.  The information collected from you as part of the research will not be used or distributed for future research studies.   </w:t>
      </w:r>
      <w:r>
        <w:br/>
      </w:r>
      <w:r>
        <w:br/>
        <w:t xml:space="preserve"> It is okay if you are not able to answer all of the questions in this survey; please answer all that you can.       If you have any questions about this survey, please contact research PI Dr. Jana Bouwma-Gearhart at Jana.Bouwma-Gearhart@Oregonstate.edu, or (541) 737-2206. You may contact the Oregon State University IRB office at (541) 737-3467. If you have questions about our larger project, including the coalition and fall 2020 summit, feel free to contact any of the project PIs listed below.     Thank you for your consideration and time.  Sincerely,   </w:t>
      </w:r>
      <w:r>
        <w:rPr>
          <w:b/>
        </w:rPr>
        <w:t> </w:t>
      </w:r>
      <w:r>
        <w:t xml:space="preserve"> Jana Bouwma-Gearhart, Ph.D.                                      </w:t>
      </w:r>
      <w:r>
        <w:br/>
        <w:t xml:space="preserve"> Associate Dean of Research and Faculty Advancement                                   </w:t>
      </w:r>
      <w:r>
        <w:br/>
        <w:t xml:space="preserve"> College of Education                                </w:t>
      </w:r>
      <w:r>
        <w:br/>
        <w:t xml:space="preserve"> Oregon State University          </w:t>
      </w:r>
      <w:r>
        <w:br/>
        <w:t>Jana.Bouwma-Gearhart@OregonState.edu                          </w:t>
      </w:r>
      <w:r>
        <w:br/>
        <w:t xml:space="preserve">                                                                                                                                        </w:t>
      </w:r>
      <w:r>
        <w:br/>
        <w:t xml:space="preserve"> Rich G. Carter, Ph.D.</w:t>
      </w:r>
      <w:r>
        <w:br/>
        <w:t xml:space="preserve"> Professor of Chemistry   </w:t>
      </w:r>
      <w:r>
        <w:br/>
        <w:t xml:space="preserve"> Faculty Lead, Innovation Excellence </w:t>
      </w:r>
      <w:r>
        <w:br/>
        <w:t xml:space="preserve"> Oregon State University   </w:t>
      </w:r>
      <w:r>
        <w:br/>
      </w:r>
      <w:r>
        <w:lastRenderedPageBreak/>
        <w:t xml:space="preserve">Rich.Carter@OregonState.edu    </w:t>
      </w:r>
      <w:r>
        <w:br/>
      </w:r>
      <w:r>
        <w:br/>
        <w:t xml:space="preserve"> Karl W. Mundorff</w:t>
      </w:r>
      <w:r>
        <w:br/>
        <w:t xml:space="preserve"> Executive Director, Innovation &amp; Entrepreneurship</w:t>
      </w:r>
      <w:r>
        <w:br/>
        <w:t xml:space="preserve"> Director, OSU Advantage Accelerator</w:t>
      </w:r>
      <w:r>
        <w:br/>
        <w:t xml:space="preserve"> PI, NSF OSU Corps Site</w:t>
      </w:r>
      <w:r>
        <w:br/>
        <w:t xml:space="preserve"> Oregon State University   </w:t>
      </w:r>
      <w:r>
        <w:br/>
        <w:t xml:space="preserve">Karl.Mundoff@OregonState.edu   </w:t>
      </w:r>
      <w:r>
        <w:br/>
      </w:r>
      <w:r>
        <w:rPr>
          <w:b/>
        </w:rPr>
        <w:t> </w:t>
      </w:r>
      <w:r>
        <w:t> </w:t>
      </w:r>
    </w:p>
    <w:p w14:paraId="775D4482" w14:textId="77777777" w:rsidR="001E0A1B" w:rsidRDefault="001E0A1B"/>
    <w:p w14:paraId="501A1ABF" w14:textId="77777777" w:rsidR="001E0A1B" w:rsidRDefault="001E0A1B">
      <w:pPr>
        <w:pStyle w:val="QuestionSeparator"/>
      </w:pPr>
    </w:p>
    <w:p w14:paraId="27182244" w14:textId="36799C1F" w:rsidR="001E0A1B" w:rsidRDefault="003E13F1">
      <w:pPr>
        <w:keepNext/>
      </w:pPr>
      <w:r>
        <w:lastRenderedPageBreak/>
        <w:t xml:space="preserve">Q1: </w:t>
      </w:r>
      <w:r w:rsidR="00AF751B">
        <w:t xml:space="preserve">Please select your college(s) at OSU, in which you are employed. </w:t>
      </w:r>
    </w:p>
    <w:p w14:paraId="63E754CE" w14:textId="77777777" w:rsidR="001E0A1B" w:rsidRDefault="00AF751B">
      <w:pPr>
        <w:pStyle w:val="ListParagraph"/>
        <w:keepNext/>
        <w:numPr>
          <w:ilvl w:val="0"/>
          <w:numId w:val="2"/>
        </w:numPr>
      </w:pPr>
      <w:r>
        <w:t xml:space="preserve">Agricultural Sciences </w:t>
      </w:r>
    </w:p>
    <w:p w14:paraId="3CAD5554" w14:textId="77777777" w:rsidR="001E0A1B" w:rsidRDefault="00AF751B">
      <w:pPr>
        <w:pStyle w:val="ListParagraph"/>
        <w:keepNext/>
        <w:numPr>
          <w:ilvl w:val="0"/>
          <w:numId w:val="2"/>
        </w:numPr>
      </w:pPr>
      <w:r>
        <w:t xml:space="preserve">Earth, Ocean, and Atmospheric Sciences </w:t>
      </w:r>
    </w:p>
    <w:p w14:paraId="60AF3FF8" w14:textId="77777777" w:rsidR="001E0A1B" w:rsidRDefault="00AF751B">
      <w:pPr>
        <w:pStyle w:val="ListParagraph"/>
        <w:keepNext/>
        <w:numPr>
          <w:ilvl w:val="0"/>
          <w:numId w:val="2"/>
        </w:numPr>
      </w:pPr>
      <w:r>
        <w:t xml:space="preserve">Business </w:t>
      </w:r>
    </w:p>
    <w:p w14:paraId="3E35FFBC" w14:textId="77777777" w:rsidR="001E0A1B" w:rsidRDefault="00AF751B">
      <w:pPr>
        <w:pStyle w:val="ListParagraph"/>
        <w:keepNext/>
        <w:numPr>
          <w:ilvl w:val="0"/>
          <w:numId w:val="2"/>
        </w:numPr>
      </w:pPr>
      <w:r>
        <w:t xml:space="preserve">Education </w:t>
      </w:r>
    </w:p>
    <w:p w14:paraId="38A0A5B1" w14:textId="77777777" w:rsidR="001E0A1B" w:rsidRDefault="00AF751B">
      <w:pPr>
        <w:pStyle w:val="ListParagraph"/>
        <w:keepNext/>
        <w:numPr>
          <w:ilvl w:val="0"/>
          <w:numId w:val="2"/>
        </w:numPr>
      </w:pPr>
      <w:r>
        <w:t xml:space="preserve">Engineering </w:t>
      </w:r>
    </w:p>
    <w:p w14:paraId="06013B57" w14:textId="77777777" w:rsidR="001E0A1B" w:rsidRDefault="00AF751B">
      <w:pPr>
        <w:pStyle w:val="ListParagraph"/>
        <w:keepNext/>
        <w:numPr>
          <w:ilvl w:val="0"/>
          <w:numId w:val="2"/>
        </w:numPr>
      </w:pPr>
      <w:r>
        <w:t xml:space="preserve">Forestry </w:t>
      </w:r>
    </w:p>
    <w:p w14:paraId="784E2961" w14:textId="77777777" w:rsidR="001E0A1B" w:rsidRDefault="00AF751B">
      <w:pPr>
        <w:pStyle w:val="ListParagraph"/>
        <w:keepNext/>
        <w:numPr>
          <w:ilvl w:val="0"/>
          <w:numId w:val="2"/>
        </w:numPr>
      </w:pPr>
      <w:r>
        <w:t xml:space="preserve">Liberal Arts </w:t>
      </w:r>
    </w:p>
    <w:p w14:paraId="699677F4" w14:textId="77777777" w:rsidR="001E0A1B" w:rsidRDefault="00AF751B">
      <w:pPr>
        <w:pStyle w:val="ListParagraph"/>
        <w:keepNext/>
        <w:numPr>
          <w:ilvl w:val="0"/>
          <w:numId w:val="2"/>
        </w:numPr>
      </w:pPr>
      <w:r>
        <w:t xml:space="preserve">Pharmacy </w:t>
      </w:r>
    </w:p>
    <w:p w14:paraId="4C84C673" w14:textId="77777777" w:rsidR="001E0A1B" w:rsidRDefault="00AF751B">
      <w:pPr>
        <w:pStyle w:val="ListParagraph"/>
        <w:keepNext/>
        <w:numPr>
          <w:ilvl w:val="0"/>
          <w:numId w:val="2"/>
        </w:numPr>
      </w:pPr>
      <w:r>
        <w:t xml:space="preserve">Public Health and Human Services </w:t>
      </w:r>
    </w:p>
    <w:p w14:paraId="1CBDF874" w14:textId="77777777" w:rsidR="001E0A1B" w:rsidRDefault="00AF751B">
      <w:pPr>
        <w:pStyle w:val="ListParagraph"/>
        <w:keepNext/>
        <w:numPr>
          <w:ilvl w:val="0"/>
          <w:numId w:val="2"/>
        </w:numPr>
      </w:pPr>
      <w:r>
        <w:t xml:space="preserve">Science </w:t>
      </w:r>
    </w:p>
    <w:p w14:paraId="3EF14957" w14:textId="77777777" w:rsidR="001E0A1B" w:rsidRDefault="00AF751B">
      <w:pPr>
        <w:pStyle w:val="ListParagraph"/>
        <w:keepNext/>
        <w:numPr>
          <w:ilvl w:val="0"/>
          <w:numId w:val="2"/>
        </w:numPr>
      </w:pPr>
      <w:r>
        <w:t xml:space="preserve">Veterinary Medicine </w:t>
      </w:r>
    </w:p>
    <w:p w14:paraId="49976838" w14:textId="77777777" w:rsidR="001E0A1B" w:rsidRDefault="00AF751B">
      <w:pPr>
        <w:pStyle w:val="ListParagraph"/>
        <w:keepNext/>
        <w:numPr>
          <w:ilvl w:val="0"/>
          <w:numId w:val="2"/>
        </w:numPr>
      </w:pPr>
      <w:r>
        <w:t>Other unit (please specify) ________________________________________________</w:t>
      </w:r>
    </w:p>
    <w:p w14:paraId="50860F79" w14:textId="77777777" w:rsidR="001E0A1B" w:rsidRDefault="001E0A1B"/>
    <w:p w14:paraId="420C7AB6" w14:textId="77777777" w:rsidR="001E0A1B" w:rsidRDefault="001E0A1B">
      <w:pPr>
        <w:pStyle w:val="QuestionSeparator"/>
      </w:pPr>
    </w:p>
    <w:p w14:paraId="4E616B06" w14:textId="2E848AF4" w:rsidR="001E0A1B" w:rsidRDefault="003E13F1">
      <w:pPr>
        <w:keepNext/>
      </w:pPr>
      <w:r>
        <w:lastRenderedPageBreak/>
        <w:t xml:space="preserve">Q2: </w:t>
      </w:r>
      <w:r w:rsidR="00AF751B">
        <w:t>Please indicate your current institutional position (please check all that apply).</w:t>
      </w:r>
    </w:p>
    <w:p w14:paraId="0A539B5A" w14:textId="77777777" w:rsidR="001E0A1B" w:rsidRDefault="00AF751B">
      <w:pPr>
        <w:pStyle w:val="ListParagraph"/>
        <w:keepNext/>
        <w:numPr>
          <w:ilvl w:val="0"/>
          <w:numId w:val="2"/>
        </w:numPr>
      </w:pPr>
      <w:r>
        <w:t xml:space="preserve">Dean </w:t>
      </w:r>
    </w:p>
    <w:p w14:paraId="447B7AD3" w14:textId="77777777" w:rsidR="001E0A1B" w:rsidRDefault="00AF751B">
      <w:pPr>
        <w:pStyle w:val="ListParagraph"/>
        <w:keepNext/>
        <w:numPr>
          <w:ilvl w:val="0"/>
          <w:numId w:val="2"/>
        </w:numPr>
      </w:pPr>
      <w:r>
        <w:t xml:space="preserve">Department chair </w:t>
      </w:r>
    </w:p>
    <w:p w14:paraId="5023D428" w14:textId="77777777" w:rsidR="001E0A1B" w:rsidRDefault="00AF751B">
      <w:pPr>
        <w:pStyle w:val="ListParagraph"/>
        <w:keepNext/>
        <w:numPr>
          <w:ilvl w:val="0"/>
          <w:numId w:val="2"/>
        </w:numPr>
      </w:pPr>
      <w:r>
        <w:t xml:space="preserve">School head </w:t>
      </w:r>
    </w:p>
    <w:p w14:paraId="098EE4C4" w14:textId="77777777" w:rsidR="001E0A1B" w:rsidRDefault="00AF751B">
      <w:pPr>
        <w:pStyle w:val="ListParagraph"/>
        <w:keepNext/>
        <w:numPr>
          <w:ilvl w:val="0"/>
          <w:numId w:val="2"/>
        </w:numPr>
      </w:pPr>
      <w:r>
        <w:t xml:space="preserve">Tenure-eligible regular faculty member (not YET tenured); usually Assistant- or Associate-Professor </w:t>
      </w:r>
    </w:p>
    <w:p w14:paraId="49EAEBB3" w14:textId="77777777" w:rsidR="001E0A1B" w:rsidRDefault="00AF751B">
      <w:pPr>
        <w:pStyle w:val="ListParagraph"/>
        <w:keepNext/>
        <w:numPr>
          <w:ilvl w:val="0"/>
          <w:numId w:val="2"/>
        </w:numPr>
      </w:pPr>
      <w:r>
        <w:t xml:space="preserve">Tenured faculty member; usually Full Professor </w:t>
      </w:r>
    </w:p>
    <w:p w14:paraId="54610A38" w14:textId="77777777" w:rsidR="001E0A1B" w:rsidRDefault="00AF751B">
      <w:pPr>
        <w:pStyle w:val="ListParagraph"/>
        <w:keepNext/>
        <w:numPr>
          <w:ilvl w:val="0"/>
          <w:numId w:val="2"/>
        </w:numPr>
      </w:pPr>
      <w:r>
        <w:t xml:space="preserve">Fixed-Term Faculty Eligible for Professorial Ranks (i.e. Extension, Senior Research, Clinical, or Practice appointments) </w:t>
      </w:r>
    </w:p>
    <w:p w14:paraId="29D1D82B" w14:textId="77777777" w:rsidR="001E0A1B" w:rsidRDefault="00AF751B">
      <w:pPr>
        <w:pStyle w:val="ListParagraph"/>
        <w:keepNext/>
        <w:numPr>
          <w:ilvl w:val="0"/>
          <w:numId w:val="2"/>
        </w:numPr>
      </w:pPr>
      <w:r>
        <w:t xml:space="preserve">Senior Instructor (not tenure-track); usually Senior Instructor I or II </w:t>
      </w:r>
    </w:p>
    <w:p w14:paraId="725EAA95" w14:textId="77777777" w:rsidR="001E0A1B" w:rsidRDefault="00AF751B">
      <w:pPr>
        <w:pStyle w:val="ListParagraph"/>
        <w:keepNext/>
        <w:numPr>
          <w:ilvl w:val="0"/>
          <w:numId w:val="2"/>
        </w:numPr>
      </w:pPr>
      <w:r>
        <w:t xml:space="preserve">Instructor (not tenure-track, not yet Senior Instructor) </w:t>
      </w:r>
    </w:p>
    <w:p w14:paraId="34C3027A" w14:textId="77777777" w:rsidR="001E0A1B" w:rsidRDefault="00AF751B">
      <w:pPr>
        <w:pStyle w:val="ListParagraph"/>
        <w:keepNext/>
        <w:numPr>
          <w:ilvl w:val="0"/>
          <w:numId w:val="2"/>
        </w:numPr>
      </w:pPr>
      <w:r>
        <w:t>Other (please fill in) ________________________________________________</w:t>
      </w:r>
    </w:p>
    <w:p w14:paraId="3842CEF9" w14:textId="77777777" w:rsidR="001E0A1B" w:rsidRDefault="001E0A1B"/>
    <w:p w14:paraId="760AF953" w14:textId="77777777" w:rsidR="001E0A1B" w:rsidRDefault="001E0A1B">
      <w:pPr>
        <w:pStyle w:val="QuestionSeparator"/>
      </w:pPr>
    </w:p>
    <w:p w14:paraId="1E0BE150" w14:textId="77777777" w:rsidR="001E0A1B" w:rsidRDefault="001E0A1B"/>
    <w:p w14:paraId="48CF6CCA" w14:textId="5E37CEC6" w:rsidR="001E0A1B" w:rsidRDefault="003E13F1">
      <w:pPr>
        <w:keepNext/>
      </w:pPr>
      <w:r>
        <w:t xml:space="preserve">Q3: </w:t>
      </w:r>
      <w:r w:rsidR="00AF751B">
        <w:t>Please indicate how long you have been in any of the above positions you selected.</w:t>
      </w:r>
    </w:p>
    <w:p w14:paraId="588D5A19" w14:textId="77777777" w:rsidR="001E0A1B" w:rsidRDefault="00AF751B">
      <w:pPr>
        <w:pStyle w:val="TextEntryLine"/>
        <w:ind w:firstLine="400"/>
      </w:pPr>
      <w:r>
        <w:t>________________________________________________________________</w:t>
      </w:r>
    </w:p>
    <w:p w14:paraId="41C64D52" w14:textId="77777777" w:rsidR="001E0A1B" w:rsidRDefault="001E0A1B"/>
    <w:p w14:paraId="17906E71" w14:textId="77777777" w:rsidR="001E0A1B" w:rsidRDefault="001E0A1B"/>
    <w:p w14:paraId="1AE99BAD" w14:textId="4E0036A7" w:rsidR="001E0A1B" w:rsidRDefault="003E13F1">
      <w:pPr>
        <w:keepNext/>
      </w:pPr>
      <w:r>
        <w:lastRenderedPageBreak/>
        <w:t xml:space="preserve">Q4: </w:t>
      </w:r>
      <w:r w:rsidR="00AF751B">
        <w:t>Have you ever served on a promotion and/or tenure committee at OSU?  Select all that are applicable.</w:t>
      </w:r>
    </w:p>
    <w:p w14:paraId="0F05FF49" w14:textId="77777777" w:rsidR="001E0A1B" w:rsidRDefault="00AF751B">
      <w:pPr>
        <w:pStyle w:val="ListParagraph"/>
        <w:keepNext/>
        <w:numPr>
          <w:ilvl w:val="0"/>
          <w:numId w:val="2"/>
        </w:numPr>
      </w:pPr>
      <w:r>
        <w:t xml:space="preserve">Yes, I have served as committee </w:t>
      </w:r>
      <w:r>
        <w:rPr>
          <w:u w:val="single"/>
        </w:rPr>
        <w:t>chair</w:t>
      </w:r>
      <w:r>
        <w:t xml:space="preserve"> </w:t>
      </w:r>
    </w:p>
    <w:p w14:paraId="741F5946" w14:textId="77777777" w:rsidR="001E0A1B" w:rsidRDefault="00AF751B">
      <w:pPr>
        <w:pStyle w:val="ListParagraph"/>
        <w:keepNext/>
        <w:numPr>
          <w:ilvl w:val="0"/>
          <w:numId w:val="2"/>
        </w:numPr>
      </w:pPr>
      <w:r>
        <w:t xml:space="preserve">Yes, I have served as a committee </w:t>
      </w:r>
      <w:r>
        <w:rPr>
          <w:u w:val="single"/>
        </w:rPr>
        <w:t>member</w:t>
      </w:r>
      <w:r>
        <w:t xml:space="preserve"> </w:t>
      </w:r>
    </w:p>
    <w:p w14:paraId="71B0D6C0" w14:textId="77777777" w:rsidR="001E0A1B" w:rsidRDefault="00AF751B">
      <w:pPr>
        <w:pStyle w:val="ListParagraph"/>
        <w:keepNext/>
        <w:numPr>
          <w:ilvl w:val="0"/>
          <w:numId w:val="2"/>
        </w:numPr>
      </w:pPr>
      <w:r>
        <w:t xml:space="preserve">I have never served on a promotion and/or tenure committee at OSU </w:t>
      </w:r>
    </w:p>
    <w:p w14:paraId="282B7B90" w14:textId="77777777" w:rsidR="001E0A1B" w:rsidRDefault="001E0A1B"/>
    <w:p w14:paraId="273007E0" w14:textId="77777777" w:rsidR="001E0A1B" w:rsidRDefault="001E0A1B">
      <w:pPr>
        <w:pStyle w:val="QuestionSeparator"/>
      </w:pPr>
    </w:p>
    <w:p w14:paraId="78AAD791" w14:textId="77777777" w:rsidR="001E0A1B" w:rsidRDefault="001E0A1B"/>
    <w:p w14:paraId="4D1CC28C" w14:textId="23C334FD" w:rsidR="001E0A1B" w:rsidRDefault="003E13F1">
      <w:pPr>
        <w:keepNext/>
      </w:pPr>
      <w:r>
        <w:t xml:space="preserve">Q5: </w:t>
      </w:r>
      <w:r w:rsidR="00AF751B">
        <w:t>On how many promotion and/or tenure committees have you served at OSU?</w:t>
      </w:r>
    </w:p>
    <w:p w14:paraId="63604BD9" w14:textId="77777777" w:rsidR="001E0A1B" w:rsidRDefault="00AF751B">
      <w:pPr>
        <w:pStyle w:val="ListParagraph"/>
        <w:keepNext/>
        <w:numPr>
          <w:ilvl w:val="0"/>
          <w:numId w:val="4"/>
        </w:numPr>
      </w:pPr>
      <w:r>
        <w:t xml:space="preserve">1 </w:t>
      </w:r>
    </w:p>
    <w:p w14:paraId="004ABF9E" w14:textId="77777777" w:rsidR="001E0A1B" w:rsidRDefault="00AF751B">
      <w:pPr>
        <w:pStyle w:val="ListParagraph"/>
        <w:keepNext/>
        <w:numPr>
          <w:ilvl w:val="0"/>
          <w:numId w:val="4"/>
        </w:numPr>
      </w:pPr>
      <w:r>
        <w:t xml:space="preserve">2-4 </w:t>
      </w:r>
    </w:p>
    <w:p w14:paraId="4EA5C692" w14:textId="77777777" w:rsidR="001E0A1B" w:rsidRDefault="00AF751B">
      <w:pPr>
        <w:pStyle w:val="ListParagraph"/>
        <w:keepNext/>
        <w:numPr>
          <w:ilvl w:val="0"/>
          <w:numId w:val="4"/>
        </w:numPr>
      </w:pPr>
      <w:r>
        <w:t xml:space="preserve">5 or more </w:t>
      </w:r>
    </w:p>
    <w:p w14:paraId="48BFB564" w14:textId="77777777" w:rsidR="001E0A1B" w:rsidRDefault="001E0A1B"/>
    <w:p w14:paraId="7D9EAA32" w14:textId="77777777" w:rsidR="001E0A1B" w:rsidRDefault="001E0A1B">
      <w:pPr>
        <w:pStyle w:val="QuestionSeparator"/>
      </w:pPr>
    </w:p>
    <w:p w14:paraId="4AF43D72" w14:textId="77777777" w:rsidR="001E0A1B" w:rsidRDefault="001E0A1B"/>
    <w:p w14:paraId="16E60CDE" w14:textId="450D95BE" w:rsidR="001E0A1B" w:rsidRDefault="003E13F1">
      <w:pPr>
        <w:keepNext/>
      </w:pPr>
      <w:r>
        <w:t xml:space="preserve">Q6: </w:t>
      </w:r>
      <w:r w:rsidR="00AF751B">
        <w:t>Have you ever been an I-Corp or Accelerator program participant, at OSU? Select all that are applicable.</w:t>
      </w:r>
    </w:p>
    <w:p w14:paraId="12885AF2" w14:textId="77777777" w:rsidR="001E0A1B" w:rsidRDefault="00AF751B">
      <w:pPr>
        <w:pStyle w:val="ListParagraph"/>
        <w:keepNext/>
        <w:numPr>
          <w:ilvl w:val="0"/>
          <w:numId w:val="4"/>
        </w:numPr>
      </w:pPr>
      <w:r>
        <w:t xml:space="preserve">Yes, I am a current participant </w:t>
      </w:r>
    </w:p>
    <w:p w14:paraId="1415B588" w14:textId="77777777" w:rsidR="001E0A1B" w:rsidRDefault="00AF751B">
      <w:pPr>
        <w:pStyle w:val="ListParagraph"/>
        <w:keepNext/>
        <w:numPr>
          <w:ilvl w:val="0"/>
          <w:numId w:val="4"/>
        </w:numPr>
      </w:pPr>
      <w:r>
        <w:t xml:space="preserve">Yes, I am a graduate </w:t>
      </w:r>
    </w:p>
    <w:p w14:paraId="1FE1DE0D" w14:textId="77777777" w:rsidR="001E0A1B" w:rsidRDefault="00AF751B">
      <w:pPr>
        <w:pStyle w:val="ListParagraph"/>
        <w:keepNext/>
        <w:numPr>
          <w:ilvl w:val="0"/>
          <w:numId w:val="4"/>
        </w:numPr>
      </w:pPr>
      <w:r>
        <w:t xml:space="preserve">I have never participated in these programs </w:t>
      </w:r>
    </w:p>
    <w:p w14:paraId="371062AE" w14:textId="77777777" w:rsidR="001E0A1B" w:rsidRDefault="001E0A1B"/>
    <w:p w14:paraId="0AA66B68" w14:textId="77777777" w:rsidR="001E0A1B" w:rsidRDefault="001E0A1B">
      <w:pPr>
        <w:pStyle w:val="QuestionSeparator"/>
      </w:pPr>
    </w:p>
    <w:p w14:paraId="072E03DA" w14:textId="54943BDE" w:rsidR="001E0A1B" w:rsidRDefault="001E0A1B">
      <w:pPr>
        <w:pStyle w:val="BlockStartLabel"/>
      </w:pPr>
    </w:p>
    <w:p w14:paraId="0B567034" w14:textId="77777777" w:rsidR="001E0A1B" w:rsidRDefault="001E0A1B"/>
    <w:p w14:paraId="0E1B429A" w14:textId="5D088185" w:rsidR="001E0A1B" w:rsidRDefault="00AF751B">
      <w:pPr>
        <w:keepNext/>
      </w:pPr>
      <w:r>
        <w:br/>
      </w:r>
      <w:r w:rsidR="003E13F1">
        <w:t xml:space="preserve">Q7: </w:t>
      </w:r>
      <w:r>
        <w:t xml:space="preserve">Please select all the discipline area(s) under which you </w:t>
      </w:r>
      <w:r>
        <w:rPr>
          <w:b/>
        </w:rPr>
        <w:t>are currently</w:t>
      </w:r>
      <w:r>
        <w:t xml:space="preserve"> employed as faculty (including tenure-line and non tenure-line positions).   </w:t>
      </w:r>
      <w:r>
        <w:br/>
        <w:t xml:space="preserve">   </w:t>
      </w:r>
      <w:r>
        <w:br/>
        <w:t xml:space="preserve">Please provide discipline specifics in the open-text boxes below the relevant discipline area(s) (e.g.  "cultural anthropology" or "mechanical engineering").  </w:t>
      </w:r>
      <w:r>
        <w:br/>
      </w:r>
      <w:r>
        <w:br/>
      </w:r>
      <w:r>
        <w:rPr>
          <w:b/>
        </w:rPr>
        <w:t>Humanities:</w:t>
      </w:r>
      <w:r>
        <w:t xml:space="preserve">  Arts, Visual and Performing; History; Languages and Linguistics; Literature and </w:t>
      </w:r>
      <w:r>
        <w:lastRenderedPageBreak/>
        <w:t>Writing; Philosophy; Religion</w:t>
      </w:r>
      <w:r>
        <w:br/>
        <w:t xml:space="preserve"> </w:t>
      </w:r>
      <w:r>
        <w:br/>
        <w:t xml:space="preserve"> </w:t>
      </w:r>
      <w:r>
        <w:rPr>
          <w:b/>
        </w:rPr>
        <w:t>Social Sciences:</w:t>
      </w:r>
      <w:r>
        <w:t xml:space="preserve">  Anthropology and Archaeology; Area, Cultural and Ethnic Studies; Economics; Geography; Gender and Sexuality Studies; Political Science; Psychology; Sociology     </w:t>
      </w:r>
      <w:r>
        <w:rPr>
          <w:b/>
        </w:rPr>
        <w:t>Natural Sciences: </w:t>
      </w:r>
      <w:r>
        <w:t xml:space="preserve"> Space Sciences; Earth Sciences; Biological Sciences; Chemistry; Physics</w:t>
      </w:r>
      <w:r>
        <w:br/>
        <w:t xml:space="preserve"> </w:t>
      </w:r>
      <w:r>
        <w:br/>
        <w:t xml:space="preserve"> </w:t>
      </w:r>
      <w:r>
        <w:rPr>
          <w:b/>
        </w:rPr>
        <w:t>Formal Sciences:</w:t>
      </w:r>
      <w:r>
        <w:t>  Computer Sciences; Logic; Mathematics/statistics; Systems Science</w:t>
      </w:r>
      <w:r>
        <w:br/>
        <w:t xml:space="preserve"> </w:t>
      </w:r>
      <w:r>
        <w:br/>
        <w:t xml:space="preserve"> </w:t>
      </w:r>
      <w:r>
        <w:rPr>
          <w:b/>
        </w:rPr>
        <w:t>Applied and Professional Sciences:</w:t>
      </w:r>
      <w:r>
        <w:t xml:space="preserve"> Agriculture; Architecture and Design; Business; Communication and Journalism; Divinity; Education; Engineering; Environmental Sciences; Forestry; Health Sciences/Medical; Law; Library Studies; Military Sciences; Museum Studies, Public Administration and Social Work; Recreation; Transportation</w:t>
      </w:r>
    </w:p>
    <w:p w14:paraId="46D6BAE7" w14:textId="77777777" w:rsidR="001E0A1B" w:rsidRDefault="00AF751B">
      <w:pPr>
        <w:pStyle w:val="ListParagraph"/>
        <w:keepNext/>
        <w:numPr>
          <w:ilvl w:val="0"/>
          <w:numId w:val="2"/>
        </w:numPr>
      </w:pPr>
      <w:r>
        <w:t>Humanities.          Specify: ________________________________________________</w:t>
      </w:r>
    </w:p>
    <w:p w14:paraId="36CD0929" w14:textId="77777777" w:rsidR="001E0A1B" w:rsidRDefault="00AF751B">
      <w:pPr>
        <w:pStyle w:val="ListParagraph"/>
        <w:keepNext/>
        <w:numPr>
          <w:ilvl w:val="0"/>
          <w:numId w:val="2"/>
        </w:numPr>
      </w:pPr>
      <w:r>
        <w:t>Social Sciences.      Specify: ________________________________________________</w:t>
      </w:r>
    </w:p>
    <w:p w14:paraId="72E52A2E" w14:textId="77777777" w:rsidR="001E0A1B" w:rsidRDefault="00AF751B">
      <w:pPr>
        <w:pStyle w:val="ListParagraph"/>
        <w:keepNext/>
        <w:numPr>
          <w:ilvl w:val="0"/>
          <w:numId w:val="2"/>
        </w:numPr>
      </w:pPr>
      <w:r>
        <w:t>Natural Sciences.    Specify: ________________________________________________</w:t>
      </w:r>
    </w:p>
    <w:p w14:paraId="5C902111" w14:textId="77777777" w:rsidR="001E0A1B" w:rsidRDefault="00AF751B">
      <w:pPr>
        <w:pStyle w:val="ListParagraph"/>
        <w:keepNext/>
        <w:numPr>
          <w:ilvl w:val="0"/>
          <w:numId w:val="2"/>
        </w:numPr>
      </w:pPr>
      <w:r>
        <w:t>Formal Sciences.      Specify: ________________________________________________</w:t>
      </w:r>
    </w:p>
    <w:p w14:paraId="20517AD8" w14:textId="77777777" w:rsidR="001E0A1B" w:rsidRDefault="00AF751B">
      <w:pPr>
        <w:pStyle w:val="ListParagraph"/>
        <w:keepNext/>
        <w:numPr>
          <w:ilvl w:val="0"/>
          <w:numId w:val="2"/>
        </w:numPr>
      </w:pPr>
      <w:r>
        <w:t>Applied and Professional Sciences.     Specify: ________________________________________________</w:t>
      </w:r>
    </w:p>
    <w:p w14:paraId="70E278FF" w14:textId="77777777" w:rsidR="001E0A1B" w:rsidRDefault="00AF751B">
      <w:pPr>
        <w:pStyle w:val="ListParagraph"/>
        <w:keepNext/>
        <w:numPr>
          <w:ilvl w:val="0"/>
          <w:numId w:val="2"/>
        </w:numPr>
      </w:pPr>
      <w:r>
        <w:t>Other area (write in) ________________________________________________</w:t>
      </w:r>
    </w:p>
    <w:p w14:paraId="7236EB3B" w14:textId="77777777" w:rsidR="001E0A1B" w:rsidRDefault="001E0A1B">
      <w:pPr>
        <w:pStyle w:val="QuestionSeparator"/>
      </w:pPr>
    </w:p>
    <w:p w14:paraId="64D2016E" w14:textId="3BE07337" w:rsidR="001E0A1B" w:rsidRDefault="001E0A1B"/>
    <w:p w14:paraId="678DC109" w14:textId="77777777" w:rsidR="001E0A1B" w:rsidRDefault="001E0A1B"/>
    <w:p w14:paraId="7C35F636" w14:textId="77777777" w:rsidR="003226DA" w:rsidRDefault="00AF751B">
      <w:pPr>
        <w:keepNext/>
        <w:rPr>
          <w:i/>
        </w:rPr>
      </w:pPr>
      <w:r>
        <w:t xml:space="preserve">Before the rest of our questions, please note the following definitions and foci:     </w:t>
      </w:r>
      <w:r>
        <w:rPr>
          <w:b/>
          <w:i/>
        </w:rPr>
        <w:t xml:space="preserve">Innovation: </w:t>
      </w:r>
      <w:r>
        <w:rPr>
          <w:i/>
        </w:rPr>
        <w:t xml:space="preserve"> The identification or creation of new resources (including methods, services, or technologies) with commercial or social good potential.  </w:t>
      </w:r>
    </w:p>
    <w:p w14:paraId="7AB4859A" w14:textId="77777777" w:rsidR="003226DA" w:rsidRDefault="00AF751B">
      <w:pPr>
        <w:keepNext/>
      </w:pPr>
      <w:r>
        <w:rPr>
          <w:b/>
          <w:i/>
        </w:rPr>
        <w:t xml:space="preserve">Innovation with commercial and/or social good potential:  </w:t>
      </w:r>
      <w:r>
        <w:t xml:space="preserve">While faculty innovation is diverse in goals and impacts, in this survey we are specifically asking about faculty innovation with commercial (e.g. wearable technology, digital media) and/or greater social good potential (e.g. low cost water filtration methods, wildfire monitoring systems). We are NOT asking about </w:t>
      </w:r>
      <w:r>
        <w:lastRenderedPageBreak/>
        <w:t xml:space="preserve">more typical collegiate items produced by faculty for teaching and learning, e.g. textbooks, course curriculum, etc.     </w:t>
      </w:r>
    </w:p>
    <w:p w14:paraId="291C2B1C" w14:textId="77777777" w:rsidR="003226DA" w:rsidRDefault="00AF751B">
      <w:pPr>
        <w:keepNext/>
      </w:pPr>
      <w:r>
        <w:rPr>
          <w:b/>
          <w:i/>
        </w:rPr>
        <w:t>Entrepreneurship:</w:t>
      </w:r>
      <w:r>
        <w:rPr>
          <w:i/>
        </w:rPr>
        <w:t>  Recognizing and attempting to realize the commercial potential/business opportunities of innovation.</w:t>
      </w:r>
      <w:r>
        <w:t xml:space="preserve"> Faculty may or may not engage in entrepreneurship with respect to their innovations.     </w:t>
      </w:r>
    </w:p>
    <w:p w14:paraId="44335B93" w14:textId="7A765808" w:rsidR="001E0A1B" w:rsidRDefault="00AF751B">
      <w:pPr>
        <w:keepNext/>
      </w:pPr>
      <w:r>
        <w:rPr>
          <w:b/>
          <w:i/>
        </w:rPr>
        <w:t xml:space="preserve">Technology-based transfer: </w:t>
      </w:r>
      <w:r>
        <w:rPr>
          <w:i/>
        </w:rPr>
        <w:t xml:space="preserve">Formal sharing of innovations with other entities (including industry, governments, non-governmental organizations, universities, community stakeholders). </w:t>
      </w:r>
      <w:r>
        <w:t xml:space="preserve">Faculty may or may not engage in technology-based transfer with respect to their innovations.     </w:t>
      </w:r>
      <w:r>
        <w:rPr>
          <w:b/>
          <w:i/>
        </w:rPr>
        <w:t>I/E/T</w:t>
      </w:r>
      <w:r>
        <w:rPr>
          <w:b/>
        </w:rPr>
        <w:t xml:space="preserve">:  </w:t>
      </w:r>
      <w:r>
        <w:t xml:space="preserve">All together, we refer to these three types of activities as </w:t>
      </w:r>
      <w:r>
        <w:rPr>
          <w:i/>
        </w:rPr>
        <w:t>I/E/T</w:t>
      </w:r>
      <w:r>
        <w:t xml:space="preserve"> throughout this survey. Please respond to questions with all three as a bundle (i.e. if you would respond "yes" to a question concerning faculty innovation (as defined above), regardless of faculty E </w:t>
      </w:r>
      <w:r>
        <w:rPr>
          <w:u w:val="single"/>
        </w:rPr>
        <w:t>or</w:t>
      </w:r>
      <w:r>
        <w:t xml:space="preserve"> T, then "yes" is the response to choose).      </w:t>
      </w:r>
    </w:p>
    <w:p w14:paraId="014CE010" w14:textId="77777777" w:rsidR="001E0A1B" w:rsidRDefault="001E0A1B"/>
    <w:p w14:paraId="7D3C6820" w14:textId="77777777" w:rsidR="001E0A1B" w:rsidRDefault="001E0A1B">
      <w:pPr>
        <w:pStyle w:val="QuestionSeparator"/>
      </w:pPr>
    </w:p>
    <w:p w14:paraId="2E8E0A7D" w14:textId="466038B8" w:rsidR="003E13F1" w:rsidRDefault="00AF751B" w:rsidP="003E13F1">
      <w:pPr>
        <w:keepNext/>
      </w:pPr>
      <w:r>
        <w:br/>
      </w:r>
      <w:r w:rsidR="003E13F1">
        <w:t xml:space="preserve">Q8: </w:t>
      </w:r>
      <w:r>
        <w:t> Please indicate your thoughts about faculty members’ I/E/T being evaluated in cases for promotion and tenure at your institution. If an item is not applicable to you, please do not select a response for that item.</w:t>
      </w:r>
      <w:r>
        <w:br/>
      </w:r>
    </w:p>
    <w:p w14:paraId="433D07D6" w14:textId="11777346" w:rsidR="001E0A1B" w:rsidRDefault="00AF751B">
      <w:pPr>
        <w:keepNext/>
      </w:pPr>
      <w:r>
        <w:t xml:space="preserve"> </w:t>
      </w:r>
      <w:r>
        <w:br/>
        <w:t xml:space="preserve">We define a </w:t>
      </w:r>
      <w:r>
        <w:rPr>
          <w:i/>
        </w:rPr>
        <w:t xml:space="preserve">policy statement </w:t>
      </w:r>
      <w:r>
        <w:t xml:space="preserve">as a set of written principles or rules that guides individual or organizational actions with respect to specific outcomes (e.g. a written statement regarding how faculty members are to be evaluated for promotion and tenure consideration).   </w:t>
      </w:r>
      <w:r>
        <w:br/>
        <w:t>   </w:t>
      </w:r>
    </w:p>
    <w:p w14:paraId="7C79F401" w14:textId="77777777" w:rsidR="003E13F1" w:rsidRDefault="003E13F1"/>
    <w:tbl>
      <w:tblPr>
        <w:tblStyle w:val="QQuestionTable"/>
        <w:tblpPr w:leftFromText="180" w:rightFromText="180" w:vertAnchor="text" w:tblpY="1"/>
        <w:tblOverlap w:val="never"/>
        <w:tblW w:w="0" w:type="auto"/>
        <w:tblLook w:val="07E0" w:firstRow="1" w:lastRow="1" w:firstColumn="1" w:lastColumn="1" w:noHBand="1" w:noVBand="1"/>
      </w:tblPr>
      <w:tblGrid>
        <w:gridCol w:w="2004"/>
        <w:gridCol w:w="1111"/>
        <w:gridCol w:w="964"/>
        <w:gridCol w:w="866"/>
        <w:gridCol w:w="737"/>
        <w:gridCol w:w="1111"/>
        <w:gridCol w:w="964"/>
        <w:gridCol w:w="866"/>
        <w:gridCol w:w="737"/>
      </w:tblGrid>
      <w:tr w:rsidR="001E0A1B" w14:paraId="1368BE44" w14:textId="77777777" w:rsidTr="003E1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762801A" w14:textId="77777777" w:rsidR="001E0A1B" w:rsidRDefault="001E0A1B" w:rsidP="003E13F1"/>
        </w:tc>
        <w:tc>
          <w:tcPr>
            <w:tcW w:w="3793" w:type="dxa"/>
            <w:gridSpan w:val="4"/>
          </w:tcPr>
          <w:p w14:paraId="38D91361" w14:textId="77777777" w:rsidR="001E0A1B" w:rsidRDefault="00AF751B" w:rsidP="003E13F1">
            <w:pPr>
              <w:cnfStyle w:val="100000000000" w:firstRow="1" w:lastRow="0" w:firstColumn="0" w:lastColumn="0" w:oddVBand="0" w:evenVBand="0" w:oddHBand="0" w:evenHBand="0" w:firstRowFirstColumn="0" w:firstRowLastColumn="0" w:lastRowFirstColumn="0" w:lastRowLastColumn="0"/>
            </w:pPr>
            <w:r>
              <w:t>This exists at my institution</w:t>
            </w:r>
          </w:p>
        </w:tc>
        <w:tc>
          <w:tcPr>
            <w:tcW w:w="3793" w:type="dxa"/>
            <w:gridSpan w:val="4"/>
          </w:tcPr>
          <w:p w14:paraId="7AC930F9" w14:textId="77777777" w:rsidR="001E0A1B" w:rsidRDefault="00AF751B" w:rsidP="003E13F1">
            <w:pPr>
              <w:cnfStyle w:val="100000000000" w:firstRow="1" w:lastRow="0" w:firstColumn="0" w:lastColumn="0" w:oddVBand="0" w:evenVBand="0" w:oddHBand="0" w:evenHBand="0" w:firstRowFirstColumn="0" w:firstRowLastColumn="0" w:lastRowFirstColumn="0" w:lastRowLastColumn="0"/>
            </w:pPr>
            <w:r>
              <w:t>I want more of this at my institution</w:t>
            </w:r>
          </w:p>
        </w:tc>
      </w:tr>
      <w:tr w:rsidR="001E0A1B" w14:paraId="3243676F"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3457E948" w14:textId="77777777" w:rsidR="001E0A1B" w:rsidRDefault="001E0A1B" w:rsidP="003E13F1"/>
        </w:tc>
        <w:tc>
          <w:tcPr>
            <w:tcW w:w="1111" w:type="dxa"/>
          </w:tcPr>
          <w:p w14:paraId="2B9D39F0"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Disagree</w:t>
            </w:r>
          </w:p>
        </w:tc>
        <w:tc>
          <w:tcPr>
            <w:tcW w:w="983" w:type="dxa"/>
          </w:tcPr>
          <w:p w14:paraId="49C46A4E"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Neutral</w:t>
            </w:r>
          </w:p>
        </w:tc>
        <w:tc>
          <w:tcPr>
            <w:tcW w:w="902" w:type="dxa"/>
          </w:tcPr>
          <w:p w14:paraId="0F2EFC12"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Agree</w:t>
            </w:r>
          </w:p>
        </w:tc>
        <w:tc>
          <w:tcPr>
            <w:tcW w:w="797" w:type="dxa"/>
          </w:tcPr>
          <w:p w14:paraId="1888E7D4"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Not sure</w:t>
            </w:r>
          </w:p>
        </w:tc>
        <w:tc>
          <w:tcPr>
            <w:tcW w:w="1111" w:type="dxa"/>
          </w:tcPr>
          <w:p w14:paraId="573266B6"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Disagree</w:t>
            </w:r>
          </w:p>
        </w:tc>
        <w:tc>
          <w:tcPr>
            <w:tcW w:w="983" w:type="dxa"/>
          </w:tcPr>
          <w:p w14:paraId="439B44E2"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Neutral</w:t>
            </w:r>
          </w:p>
        </w:tc>
        <w:tc>
          <w:tcPr>
            <w:tcW w:w="902" w:type="dxa"/>
          </w:tcPr>
          <w:p w14:paraId="36AE7A1A"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Agree</w:t>
            </w:r>
          </w:p>
        </w:tc>
        <w:tc>
          <w:tcPr>
            <w:tcW w:w="797" w:type="dxa"/>
          </w:tcPr>
          <w:p w14:paraId="5E8F15C7" w14:textId="77777777" w:rsidR="001E0A1B" w:rsidRDefault="00AF751B" w:rsidP="003E13F1">
            <w:pPr>
              <w:cnfStyle w:val="000000000000" w:firstRow="0" w:lastRow="0" w:firstColumn="0" w:lastColumn="0" w:oddVBand="0" w:evenVBand="0" w:oddHBand="0" w:evenHBand="0" w:firstRowFirstColumn="0" w:firstRowLastColumn="0" w:lastRowFirstColumn="0" w:lastRowLastColumn="0"/>
            </w:pPr>
            <w:r>
              <w:t>Not sure</w:t>
            </w:r>
          </w:p>
        </w:tc>
      </w:tr>
      <w:tr w:rsidR="001E0A1B" w14:paraId="360C3CF0"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5EE3D5A1" w14:textId="77777777" w:rsidR="001E0A1B" w:rsidRDefault="00AF751B" w:rsidP="003E13F1">
            <w:pPr>
              <w:keepNext/>
            </w:pPr>
            <w:r>
              <w:t xml:space="preserve">Evaluation of faculty members’ I/E/T in considerations of  promotion and tenure, across my discipline </w:t>
            </w:r>
          </w:p>
        </w:tc>
        <w:tc>
          <w:tcPr>
            <w:tcW w:w="1111" w:type="dxa"/>
          </w:tcPr>
          <w:p w14:paraId="65876631"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16684470"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39163FF9"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25A111A5"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2F2EA6C8"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2BC11735"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29A409D9"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151A8926"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42894D0D"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0E8A9DA1" w14:textId="77777777" w:rsidR="001E0A1B" w:rsidRDefault="00AF751B" w:rsidP="003E13F1">
            <w:pPr>
              <w:keepNext/>
            </w:pPr>
            <w:r>
              <w:t xml:space="preserve">Evaluation of </w:t>
            </w:r>
            <w:r>
              <w:rPr>
                <w:u w:val="single"/>
              </w:rPr>
              <w:t>my</w:t>
            </w:r>
            <w:r>
              <w:t xml:space="preserve"> I/E/T by others when considering </w:t>
            </w:r>
            <w:r>
              <w:rPr>
                <w:u w:val="single"/>
              </w:rPr>
              <w:t>my</w:t>
            </w:r>
            <w:r>
              <w:t xml:space="preserve"> case for promotion and tenure </w:t>
            </w:r>
          </w:p>
        </w:tc>
        <w:tc>
          <w:tcPr>
            <w:tcW w:w="1111" w:type="dxa"/>
          </w:tcPr>
          <w:p w14:paraId="76CDE62D"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5404517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44B7466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4615ED3C"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523AF9A0"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3B875F5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536276BC"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0371DF1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18F62D28"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285DCCAE" w14:textId="77777777" w:rsidR="001E0A1B" w:rsidRDefault="00AF751B" w:rsidP="003E13F1">
            <w:pPr>
              <w:keepNext/>
            </w:pPr>
            <w:r>
              <w:t xml:space="preserve">Policy that guides evaluation of </w:t>
            </w:r>
            <w:r>
              <w:lastRenderedPageBreak/>
              <w:t xml:space="preserve">faculty members' I/E/T in promotion and tenure considerations </w:t>
            </w:r>
          </w:p>
        </w:tc>
        <w:tc>
          <w:tcPr>
            <w:tcW w:w="1111" w:type="dxa"/>
          </w:tcPr>
          <w:p w14:paraId="31820AB3"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64E1468C"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315C5AAD"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3F0F7551"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4F146F6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5E03A1FB"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4C69FDEA"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193ECAC9"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46F215D3"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372F0A7C" w14:textId="77777777" w:rsidR="001E0A1B" w:rsidRDefault="00AF751B" w:rsidP="003E13F1">
            <w:pPr>
              <w:keepNext/>
            </w:pPr>
            <w:r>
              <w:t xml:space="preserve">Training for </w:t>
            </w:r>
            <w:r>
              <w:rPr>
                <w:u w:val="single"/>
              </w:rPr>
              <w:t>administrators</w:t>
            </w:r>
            <w:r>
              <w:t xml:space="preserve"> for </w:t>
            </w:r>
            <w:r>
              <w:rPr>
                <w:u w:val="single"/>
              </w:rPr>
              <w:t>how to evaluate</w:t>
            </w:r>
            <w:r>
              <w:t xml:space="preserve"> faculty members' I/E/T in promotion and tenure considerations </w:t>
            </w:r>
          </w:p>
        </w:tc>
        <w:tc>
          <w:tcPr>
            <w:tcW w:w="1111" w:type="dxa"/>
          </w:tcPr>
          <w:p w14:paraId="22B1FE4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2175C636"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3E41D138"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7E0435B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028EC984"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3AD57A6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2AC6D7FC"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295898F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2BA7E1BA"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503C196A" w14:textId="77777777" w:rsidR="001E0A1B" w:rsidRDefault="00AF751B" w:rsidP="003E13F1">
            <w:pPr>
              <w:keepNext/>
            </w:pPr>
            <w:r>
              <w:t xml:space="preserve">Training for </w:t>
            </w:r>
            <w:r>
              <w:rPr>
                <w:u w:val="single"/>
              </w:rPr>
              <w:t>faculty</w:t>
            </w:r>
            <w:r>
              <w:t xml:space="preserve"> for </w:t>
            </w:r>
            <w:r>
              <w:rPr>
                <w:u w:val="single"/>
              </w:rPr>
              <w:t>how to evaluate</w:t>
            </w:r>
            <w:r>
              <w:t xml:space="preserve"> faculty members' I/E/T in promotion and tenure considerations </w:t>
            </w:r>
          </w:p>
        </w:tc>
        <w:tc>
          <w:tcPr>
            <w:tcW w:w="1111" w:type="dxa"/>
          </w:tcPr>
          <w:p w14:paraId="2CA7E893"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40922CEA"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42D1DADC"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07C5F933"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50F5D3B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01C92566"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1CAC79D2"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1FCA36E0"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5C420D28"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628B78CE" w14:textId="77777777" w:rsidR="001E0A1B" w:rsidRDefault="00AF751B" w:rsidP="003E13F1">
            <w:pPr>
              <w:keepNext/>
            </w:pPr>
            <w:r>
              <w:t xml:space="preserve">Training for </w:t>
            </w:r>
            <w:r>
              <w:rPr>
                <w:u w:val="single"/>
              </w:rPr>
              <w:t>faculty</w:t>
            </w:r>
            <w:r>
              <w:t xml:space="preserve"> for </w:t>
            </w:r>
            <w:r>
              <w:rPr>
                <w:u w:val="single"/>
              </w:rPr>
              <w:t>how to participate in</w:t>
            </w:r>
            <w:r>
              <w:t xml:space="preserve"> I/E/T activities </w:t>
            </w:r>
          </w:p>
        </w:tc>
        <w:tc>
          <w:tcPr>
            <w:tcW w:w="1111" w:type="dxa"/>
          </w:tcPr>
          <w:p w14:paraId="1BA667A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59E446D1"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257D9A24"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5E8F253A"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34940D38"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2ECBED72"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6060E88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00C68DF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C205E00"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6CFFA719" w14:textId="77777777" w:rsidR="001E0A1B" w:rsidRDefault="00AF751B" w:rsidP="003E13F1">
            <w:pPr>
              <w:keepNext/>
            </w:pPr>
            <w:r>
              <w:t xml:space="preserve">Specialized training for </w:t>
            </w:r>
            <w:r>
              <w:rPr>
                <w:u w:val="single"/>
              </w:rPr>
              <w:t>how to participate</w:t>
            </w:r>
            <w:r>
              <w:t xml:space="preserve"> in I/E/T activities </w:t>
            </w:r>
            <w:r>
              <w:rPr>
                <w:u w:val="single"/>
              </w:rPr>
              <w:t>for underrepresented groups</w:t>
            </w:r>
            <w:r>
              <w:t xml:space="preserve"> </w:t>
            </w:r>
          </w:p>
        </w:tc>
        <w:tc>
          <w:tcPr>
            <w:tcW w:w="1111" w:type="dxa"/>
          </w:tcPr>
          <w:p w14:paraId="26BA6125"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572D940B"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0A954E67"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1CED882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5F8E207B"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6A80EB5E"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6ED2696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1923C3EF"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508358A4"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50C2E5FD" w14:textId="77777777" w:rsidR="001E0A1B" w:rsidRDefault="00AF751B" w:rsidP="003E13F1">
            <w:pPr>
              <w:keepNext/>
            </w:pPr>
            <w:r>
              <w:t xml:space="preserve">Specialized training for </w:t>
            </w:r>
            <w:r>
              <w:rPr>
                <w:u w:val="single"/>
              </w:rPr>
              <w:t>how to participate</w:t>
            </w:r>
            <w:r>
              <w:t xml:space="preserve"> in I/E/T activities for </w:t>
            </w:r>
            <w:r>
              <w:rPr>
                <w:u w:val="single"/>
              </w:rPr>
              <w:t>students/postdocs</w:t>
            </w:r>
            <w:r>
              <w:t xml:space="preserve"> </w:t>
            </w:r>
          </w:p>
        </w:tc>
        <w:tc>
          <w:tcPr>
            <w:tcW w:w="1111" w:type="dxa"/>
          </w:tcPr>
          <w:p w14:paraId="5FFDF965"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2D557368"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42391CD8"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24146FEC"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3F168853"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5E78BEF4"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59427892"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66186263"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6794D16A" w14:textId="77777777" w:rsidTr="003E13F1">
        <w:tc>
          <w:tcPr>
            <w:cnfStyle w:val="001000000000" w:firstRow="0" w:lastRow="0" w:firstColumn="1" w:lastColumn="0" w:oddVBand="0" w:evenVBand="0" w:oddHBand="0" w:evenHBand="0" w:firstRowFirstColumn="0" w:firstRowLastColumn="0" w:lastRowFirstColumn="0" w:lastRowLastColumn="0"/>
            <w:tcW w:w="2004" w:type="dxa"/>
          </w:tcPr>
          <w:p w14:paraId="59EC5BE6" w14:textId="77777777" w:rsidR="001E0A1B" w:rsidRDefault="00AF751B" w:rsidP="003E13F1">
            <w:pPr>
              <w:keepNext/>
            </w:pPr>
            <w:r>
              <w:t xml:space="preserve">Administrators support for evaluation of faculty members’ I/E/T in considerations of faculty members' promotion and tenure </w:t>
            </w:r>
          </w:p>
        </w:tc>
        <w:tc>
          <w:tcPr>
            <w:tcW w:w="1111" w:type="dxa"/>
          </w:tcPr>
          <w:p w14:paraId="5B8E7BF7"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0436A4C6"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3F5C04F0"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48365031"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11" w:type="dxa"/>
          </w:tcPr>
          <w:p w14:paraId="66AF3BF1"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83" w:type="dxa"/>
          </w:tcPr>
          <w:p w14:paraId="6B9B8C14"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902" w:type="dxa"/>
          </w:tcPr>
          <w:p w14:paraId="4959BAF3"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797" w:type="dxa"/>
          </w:tcPr>
          <w:p w14:paraId="1265D479" w14:textId="77777777" w:rsidR="001E0A1B" w:rsidRDefault="001E0A1B" w:rsidP="003E13F1">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5332B6D5" w14:textId="77777777" w:rsidR="001E0A1B" w:rsidRDefault="001E0A1B"/>
    <w:p w14:paraId="5B9CF5B9" w14:textId="77777777" w:rsidR="001E0A1B" w:rsidRDefault="001E0A1B"/>
    <w:p w14:paraId="2F8BAD13" w14:textId="77777777" w:rsidR="001E0A1B" w:rsidRDefault="001E0A1B">
      <w:pPr>
        <w:pStyle w:val="QuestionSeparator"/>
      </w:pPr>
    </w:p>
    <w:p w14:paraId="62CEF50D" w14:textId="7F0224B1" w:rsidR="001E0A1B" w:rsidRDefault="001E0A1B"/>
    <w:p w14:paraId="389BE072" w14:textId="77777777" w:rsidR="001E0A1B" w:rsidRDefault="001E0A1B"/>
    <w:p w14:paraId="4EFE3E65" w14:textId="2F73561B" w:rsidR="001E0A1B" w:rsidRDefault="00AF751B">
      <w:pPr>
        <w:keepNext/>
      </w:pPr>
      <w:r>
        <w:t>Q</w:t>
      </w:r>
      <w:r w:rsidR="003E13F1">
        <w:t>9</w:t>
      </w:r>
      <w:r>
        <w:t xml:space="preserve">  Please indicate </w:t>
      </w:r>
      <w:r>
        <w:rPr>
          <w:u w:val="single"/>
        </w:rPr>
        <w:t xml:space="preserve">your thoughts </w:t>
      </w:r>
      <w:r>
        <w:t xml:space="preserve">on the level to which faculty members' I/E/T should be evaluated in promotion and tenure cases for faculty members in the following discipline areas, by dragging the discipline areas on the left into the boxes on the right. </w:t>
      </w:r>
      <w:r>
        <w:br/>
        <w:t xml:space="preserve">    </w:t>
      </w:r>
      <w:r>
        <w:rPr>
          <w:b/>
        </w:rPr>
        <w:t>Humanities:</w:t>
      </w:r>
      <w:r>
        <w:t>  Arts, Visual and Performing; History; Languages and Linguistics; Literature and Writing; Philosophy; Religio</w:t>
      </w:r>
      <w:r>
        <w:rPr>
          <w:b/>
        </w:rPr>
        <w:t>n</w:t>
      </w:r>
      <w:r>
        <w:t xml:space="preserve">  </w:t>
      </w:r>
      <w:r>
        <w:br/>
        <w:t xml:space="preserve"> </w:t>
      </w:r>
      <w:r>
        <w:rPr>
          <w:b/>
        </w:rPr>
        <w:t>Social Sciences:</w:t>
      </w:r>
      <w:r>
        <w:t xml:space="preserve">  Anthropology and Archaeology; Area, Cultural and Ethnic Studies; Economics; Geography; Gender and Sexuality Studies; Political Science; Psychology; Sociology     </w:t>
      </w:r>
      <w:r>
        <w:rPr>
          <w:b/>
        </w:rPr>
        <w:t>Natural Sciences: </w:t>
      </w:r>
      <w:r>
        <w:t xml:space="preserve"> Space Sciences; Earth Sciences; Biological Sciences; Chemistry; Physics</w:t>
      </w:r>
      <w:r>
        <w:br/>
        <w:t xml:space="preserve"> </w:t>
      </w:r>
      <w:r>
        <w:br/>
        <w:t xml:space="preserve"> </w:t>
      </w:r>
      <w:r>
        <w:rPr>
          <w:b/>
        </w:rPr>
        <w:t>Formal Sciences:</w:t>
      </w:r>
      <w:r>
        <w:t>  Computer Sciences; Logic; Mathematics/statistics; Systems Science</w:t>
      </w:r>
      <w:r>
        <w:br/>
        <w:t xml:space="preserve"> </w:t>
      </w:r>
      <w:r>
        <w:br/>
        <w:t xml:space="preserve"> </w:t>
      </w:r>
      <w:r>
        <w:rPr>
          <w:b/>
        </w:rPr>
        <w:t>Applied and Professional Sciences:</w:t>
      </w:r>
      <w:r>
        <w:t xml:space="preserve"> Agriculture; Architecture and Design; Business; Communication and Journalism; Divinity; Education; Engineering; Environmental Sciences; Forestry; Health Sciences/Medical; Law; Library Studies; Military Sciences; Museum Studies, Public Administration and Social Work; Recreation; Transportation  </w:t>
      </w:r>
    </w:p>
    <w:tbl>
      <w:tblPr>
        <w:tblStyle w:val="QQuestionTable"/>
        <w:tblW w:w="9576" w:type="auto"/>
        <w:tblLook w:val="07E0" w:firstRow="1" w:lastRow="1" w:firstColumn="1" w:lastColumn="1" w:noHBand="1" w:noVBand="1"/>
      </w:tblPr>
      <w:tblGrid>
        <w:gridCol w:w="1885"/>
        <w:gridCol w:w="1853"/>
        <w:gridCol w:w="1877"/>
        <w:gridCol w:w="1868"/>
        <w:gridCol w:w="1877"/>
      </w:tblGrid>
      <w:tr w:rsidR="001E0A1B" w14:paraId="4E95B2D7" w14:textId="77777777" w:rsidTr="001E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AAC7F63" w14:textId="77777777" w:rsidR="001E0A1B" w:rsidRDefault="001E0A1B">
            <w:pPr>
              <w:keepNext/>
            </w:pPr>
          </w:p>
        </w:tc>
        <w:tc>
          <w:tcPr>
            <w:tcW w:w="1915" w:type="dxa"/>
          </w:tcPr>
          <w:p w14:paraId="169FB283" w14:textId="77777777" w:rsidR="001E0A1B" w:rsidRDefault="00AF751B">
            <w:pPr>
              <w:cnfStyle w:val="100000000000" w:firstRow="1" w:lastRow="0" w:firstColumn="0" w:lastColumn="0" w:oddVBand="0" w:evenVBand="0" w:oddHBand="0" w:evenHBand="0" w:firstRowFirstColumn="0" w:firstRowLastColumn="0" w:lastRowFirstColumn="0" w:lastRowLastColumn="0"/>
            </w:pPr>
            <w:r>
              <w:t>I have no opinion</w:t>
            </w:r>
          </w:p>
        </w:tc>
        <w:tc>
          <w:tcPr>
            <w:tcW w:w="1915" w:type="dxa"/>
          </w:tcPr>
          <w:p w14:paraId="07901240" w14:textId="77777777" w:rsidR="001E0A1B" w:rsidRDefault="00AF751B">
            <w:pPr>
              <w:cnfStyle w:val="100000000000" w:firstRow="1" w:lastRow="0" w:firstColumn="0" w:lastColumn="0" w:oddVBand="0" w:evenVBand="0" w:oddHBand="0" w:evenHBand="0" w:firstRowFirstColumn="0" w:firstRowLastColumn="0" w:lastRowFirstColumn="0" w:lastRowLastColumn="0"/>
            </w:pPr>
            <w:r>
              <w:t xml:space="preserve">Should be evaluated as a </w:t>
            </w:r>
            <w:r>
              <w:rPr>
                <w:u w:val="single"/>
              </w:rPr>
              <w:t>minor</w:t>
            </w:r>
            <w:r>
              <w:t xml:space="preserve"> component</w:t>
            </w:r>
          </w:p>
        </w:tc>
        <w:tc>
          <w:tcPr>
            <w:tcW w:w="1915" w:type="dxa"/>
          </w:tcPr>
          <w:p w14:paraId="3D18DFBE" w14:textId="77777777" w:rsidR="001E0A1B" w:rsidRDefault="00AF751B">
            <w:pPr>
              <w:cnfStyle w:val="100000000000" w:firstRow="1" w:lastRow="0" w:firstColumn="0" w:lastColumn="0" w:oddVBand="0" w:evenVBand="0" w:oddHBand="0" w:evenHBand="0" w:firstRowFirstColumn="0" w:firstRowLastColumn="0" w:lastRowFirstColumn="0" w:lastRowLastColumn="0"/>
            </w:pPr>
            <w:r>
              <w:t>Should not be evaluated</w:t>
            </w:r>
          </w:p>
        </w:tc>
        <w:tc>
          <w:tcPr>
            <w:tcW w:w="1915" w:type="dxa"/>
          </w:tcPr>
          <w:p w14:paraId="7E4C423A" w14:textId="77777777" w:rsidR="001E0A1B" w:rsidRDefault="00AF751B">
            <w:pPr>
              <w:cnfStyle w:val="100000000000" w:firstRow="1" w:lastRow="0" w:firstColumn="0" w:lastColumn="0" w:oddVBand="0" w:evenVBand="0" w:oddHBand="0" w:evenHBand="0" w:firstRowFirstColumn="0" w:firstRowLastColumn="0" w:lastRowFirstColumn="0" w:lastRowLastColumn="0"/>
            </w:pPr>
            <w:r>
              <w:t xml:space="preserve">Should be evaluated as a </w:t>
            </w:r>
            <w:r>
              <w:rPr>
                <w:u w:val="single"/>
              </w:rPr>
              <w:t>major</w:t>
            </w:r>
            <w:r>
              <w:t xml:space="preserve"> component</w:t>
            </w:r>
          </w:p>
        </w:tc>
      </w:tr>
      <w:tr w:rsidR="001E0A1B" w14:paraId="462771AE"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5FFAC10A" w14:textId="7E553B0E" w:rsidR="001E0A1B" w:rsidRDefault="00AF751B" w:rsidP="008E7B39">
            <w:pPr>
              <w:keepNext/>
              <w:jc w:val="left"/>
            </w:pPr>
            <w:r>
              <w:t xml:space="preserve">Humanities </w:t>
            </w:r>
          </w:p>
        </w:tc>
        <w:tc>
          <w:tcPr>
            <w:tcW w:w="1915" w:type="dxa"/>
          </w:tcPr>
          <w:p w14:paraId="31CC7BC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CB5E87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9A3451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79F525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14102CA5"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72410D61" w14:textId="26C7927B" w:rsidR="001E0A1B" w:rsidRDefault="00AF751B" w:rsidP="008E7B39">
            <w:pPr>
              <w:keepNext/>
              <w:jc w:val="left"/>
            </w:pPr>
            <w:r>
              <w:t xml:space="preserve">Social Sciences </w:t>
            </w:r>
          </w:p>
        </w:tc>
        <w:tc>
          <w:tcPr>
            <w:tcW w:w="1915" w:type="dxa"/>
          </w:tcPr>
          <w:p w14:paraId="44AB3507"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71E31D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C6C1A2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A34BBAA"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7E42EC01"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4B8D7F25" w14:textId="514B3F0A" w:rsidR="001E0A1B" w:rsidRDefault="00AF751B" w:rsidP="008E7B39">
            <w:pPr>
              <w:keepNext/>
              <w:jc w:val="left"/>
            </w:pPr>
            <w:r>
              <w:t xml:space="preserve">Natural Sciences </w:t>
            </w:r>
          </w:p>
        </w:tc>
        <w:tc>
          <w:tcPr>
            <w:tcW w:w="1915" w:type="dxa"/>
          </w:tcPr>
          <w:p w14:paraId="0E539A0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849452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DEFBD7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145651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C3062A2"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6864D05B" w14:textId="4EBE51FA" w:rsidR="001E0A1B" w:rsidRDefault="00AF751B" w:rsidP="008E7B39">
            <w:pPr>
              <w:keepNext/>
              <w:jc w:val="left"/>
            </w:pPr>
            <w:r>
              <w:t xml:space="preserve">Formal Sciences </w:t>
            </w:r>
          </w:p>
        </w:tc>
        <w:tc>
          <w:tcPr>
            <w:tcW w:w="1915" w:type="dxa"/>
          </w:tcPr>
          <w:p w14:paraId="7E9A25C5"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AA7FA4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939CF5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9D2EF3A"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69078D78"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37449D2B" w14:textId="765BBA82" w:rsidR="001E0A1B" w:rsidRDefault="00AF751B" w:rsidP="008E7B39">
            <w:pPr>
              <w:keepNext/>
              <w:jc w:val="left"/>
            </w:pPr>
            <w:r>
              <w:t xml:space="preserve">Applied and Professional Sciences </w:t>
            </w:r>
          </w:p>
        </w:tc>
        <w:tc>
          <w:tcPr>
            <w:tcW w:w="1915" w:type="dxa"/>
          </w:tcPr>
          <w:p w14:paraId="5E4E5CE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F4FD5E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4CEB92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9A278F7"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1CB2A9B" w14:textId="77777777" w:rsidR="001E0A1B" w:rsidRDefault="001E0A1B"/>
    <w:p w14:paraId="4A2E595F" w14:textId="77777777" w:rsidR="001E0A1B" w:rsidRDefault="001E0A1B"/>
    <w:p w14:paraId="6F275BEA" w14:textId="77777777" w:rsidR="001E0A1B" w:rsidRDefault="001E0A1B">
      <w:pPr>
        <w:pStyle w:val="QuestionSeparator"/>
      </w:pPr>
    </w:p>
    <w:p w14:paraId="53FE0802" w14:textId="77777777" w:rsidR="001E0A1B" w:rsidRDefault="001E0A1B"/>
    <w:p w14:paraId="5386130F" w14:textId="48475743" w:rsidR="001E0A1B" w:rsidRDefault="00AF751B">
      <w:pPr>
        <w:keepNext/>
      </w:pPr>
      <w:r>
        <w:t>Q</w:t>
      </w:r>
      <w:r w:rsidR="008E7B39">
        <w:t>10</w:t>
      </w:r>
      <w:r>
        <w:t xml:space="preserve"> Please elaborate on any of your selections above, on the level to which you think faculty members' I/E/T should be evaluated in promotion and tenure cases for faculty members in discipline areas.</w:t>
      </w:r>
    </w:p>
    <w:p w14:paraId="59961A96" w14:textId="77777777" w:rsidR="001E0A1B" w:rsidRDefault="00AF751B">
      <w:pPr>
        <w:pStyle w:val="TextEntryLine"/>
        <w:ind w:firstLine="400"/>
      </w:pPr>
      <w:r>
        <w:t>________________________________________________________________</w:t>
      </w:r>
    </w:p>
    <w:p w14:paraId="6E86DB29" w14:textId="77777777" w:rsidR="001E0A1B" w:rsidRDefault="001E0A1B"/>
    <w:p w14:paraId="46929899" w14:textId="05867085" w:rsidR="008E7B39" w:rsidRDefault="008E7B39">
      <w:r>
        <w:lastRenderedPageBreak/>
        <w:br w:type="page"/>
      </w:r>
    </w:p>
    <w:p w14:paraId="11975C5C" w14:textId="77777777" w:rsidR="001E0A1B" w:rsidRDefault="001E0A1B">
      <w:pPr>
        <w:pStyle w:val="QuestionSeparator"/>
      </w:pPr>
    </w:p>
    <w:p w14:paraId="34CDBF46" w14:textId="3972D5F2" w:rsidR="001E0A1B" w:rsidRDefault="00AF751B">
      <w:pPr>
        <w:keepNext/>
      </w:pPr>
      <w:r>
        <w:t>Q</w:t>
      </w:r>
      <w:r w:rsidR="008E7B39">
        <w:t>11</w:t>
      </w:r>
      <w:r>
        <w:t xml:space="preserve"> </w:t>
      </w:r>
      <w:r>
        <w:br/>
        <w:t> Please indicate your level of agreement with the following statements, indicating desires you have for your institution and level of sufficiency you think your institution has achieved.</w:t>
      </w:r>
      <w:r>
        <w:br/>
        <w:t xml:space="preserve">  </w:t>
      </w:r>
      <w:r>
        <w:br/>
        <w:t xml:space="preserve">   </w:t>
      </w:r>
      <w:r>
        <w:br/>
      </w:r>
      <w:r>
        <w:br/>
        <w:t xml:space="preserve">  </w:t>
      </w:r>
    </w:p>
    <w:tbl>
      <w:tblPr>
        <w:tblStyle w:val="QQuestionTable"/>
        <w:tblpPr w:leftFromText="180" w:rightFromText="180" w:vertAnchor="text" w:tblpY="1"/>
        <w:tblOverlap w:val="never"/>
        <w:tblW w:w="9576" w:type="auto"/>
        <w:tblLook w:val="07E0" w:firstRow="1" w:lastRow="1" w:firstColumn="1" w:lastColumn="1" w:noHBand="1" w:noVBand="1"/>
      </w:tblPr>
      <w:tblGrid>
        <w:gridCol w:w="2322"/>
        <w:gridCol w:w="1269"/>
        <w:gridCol w:w="1156"/>
        <w:gridCol w:w="1094"/>
        <w:gridCol w:w="1269"/>
        <w:gridCol w:w="1156"/>
        <w:gridCol w:w="1094"/>
      </w:tblGrid>
      <w:tr w:rsidR="001E0A1B" w14:paraId="3A652278" w14:textId="77777777" w:rsidTr="008E7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42FB2B3" w14:textId="77777777" w:rsidR="001E0A1B" w:rsidRDefault="001E0A1B" w:rsidP="008E7B39">
            <w:pPr>
              <w:jc w:val="left"/>
            </w:pPr>
          </w:p>
        </w:tc>
        <w:tc>
          <w:tcPr>
            <w:tcW w:w="1368" w:type="dxa"/>
            <w:gridSpan w:val="3"/>
          </w:tcPr>
          <w:p w14:paraId="44E767CD" w14:textId="77777777" w:rsidR="001E0A1B" w:rsidRDefault="00AF751B" w:rsidP="008E7B39">
            <w:pPr>
              <w:cnfStyle w:val="100000000000" w:firstRow="1" w:lastRow="0" w:firstColumn="0" w:lastColumn="0" w:oddVBand="0" w:evenVBand="0" w:oddHBand="0" w:evenHBand="0" w:firstRowFirstColumn="0" w:firstRowLastColumn="0" w:lastRowFirstColumn="0" w:lastRowLastColumn="0"/>
            </w:pPr>
            <w:r>
              <w:t>This is sufficient at my institution</w:t>
            </w:r>
          </w:p>
        </w:tc>
        <w:tc>
          <w:tcPr>
            <w:tcW w:w="1368" w:type="dxa"/>
            <w:gridSpan w:val="3"/>
          </w:tcPr>
          <w:p w14:paraId="7C85F717" w14:textId="77777777" w:rsidR="001E0A1B" w:rsidRDefault="00AF751B" w:rsidP="008E7B39">
            <w:pPr>
              <w:cnfStyle w:val="100000000000" w:firstRow="1" w:lastRow="0" w:firstColumn="0" w:lastColumn="0" w:oddVBand="0" w:evenVBand="0" w:oddHBand="0" w:evenHBand="0" w:firstRowFirstColumn="0" w:firstRowLastColumn="0" w:lastRowFirstColumn="0" w:lastRowLastColumn="0"/>
            </w:pPr>
            <w:r>
              <w:t>I want more of this at my institution</w:t>
            </w:r>
          </w:p>
        </w:tc>
      </w:tr>
      <w:tr w:rsidR="001E0A1B" w14:paraId="632EE633" w14:textId="77777777" w:rsidTr="008E7B39">
        <w:tc>
          <w:tcPr>
            <w:cnfStyle w:val="001000000000" w:firstRow="0" w:lastRow="0" w:firstColumn="1" w:lastColumn="0" w:oddVBand="0" w:evenVBand="0" w:oddHBand="0" w:evenHBand="0" w:firstRowFirstColumn="0" w:firstRowLastColumn="0" w:lastRowFirstColumn="0" w:lastRowLastColumn="0"/>
            <w:tcW w:w="1368" w:type="dxa"/>
          </w:tcPr>
          <w:p w14:paraId="54E82BD6" w14:textId="77777777" w:rsidR="001E0A1B" w:rsidRDefault="001E0A1B" w:rsidP="008E7B39">
            <w:pPr>
              <w:jc w:val="left"/>
            </w:pPr>
          </w:p>
        </w:tc>
        <w:tc>
          <w:tcPr>
            <w:tcW w:w="1368" w:type="dxa"/>
          </w:tcPr>
          <w:p w14:paraId="69E68D34" w14:textId="77777777" w:rsidR="001E0A1B" w:rsidRDefault="00AF751B" w:rsidP="008E7B39">
            <w:pPr>
              <w:cnfStyle w:val="000000000000" w:firstRow="0" w:lastRow="0" w:firstColumn="0" w:lastColumn="0" w:oddVBand="0" w:evenVBand="0" w:oddHBand="0" w:evenHBand="0" w:firstRowFirstColumn="0" w:firstRowLastColumn="0" w:lastRowFirstColumn="0" w:lastRowLastColumn="0"/>
            </w:pPr>
            <w:r>
              <w:t>Disagree</w:t>
            </w:r>
          </w:p>
        </w:tc>
        <w:tc>
          <w:tcPr>
            <w:tcW w:w="1368" w:type="dxa"/>
          </w:tcPr>
          <w:p w14:paraId="4CC3E346" w14:textId="77777777" w:rsidR="001E0A1B" w:rsidRDefault="00AF751B" w:rsidP="008E7B39">
            <w:pPr>
              <w:cnfStyle w:val="000000000000" w:firstRow="0" w:lastRow="0" w:firstColumn="0" w:lastColumn="0" w:oddVBand="0" w:evenVBand="0" w:oddHBand="0" w:evenHBand="0" w:firstRowFirstColumn="0" w:firstRowLastColumn="0" w:lastRowFirstColumn="0" w:lastRowLastColumn="0"/>
            </w:pPr>
            <w:r>
              <w:t>Agree</w:t>
            </w:r>
          </w:p>
        </w:tc>
        <w:tc>
          <w:tcPr>
            <w:tcW w:w="1368" w:type="dxa"/>
          </w:tcPr>
          <w:p w14:paraId="11F2D70A" w14:textId="77777777" w:rsidR="001E0A1B" w:rsidRDefault="00AF751B" w:rsidP="008E7B39">
            <w:pPr>
              <w:cnfStyle w:val="000000000000" w:firstRow="0" w:lastRow="0" w:firstColumn="0" w:lastColumn="0" w:oddVBand="0" w:evenVBand="0" w:oddHBand="0" w:evenHBand="0" w:firstRowFirstColumn="0" w:firstRowLastColumn="0" w:lastRowFirstColumn="0" w:lastRowLastColumn="0"/>
            </w:pPr>
            <w:r>
              <w:t>Not sure</w:t>
            </w:r>
          </w:p>
        </w:tc>
        <w:tc>
          <w:tcPr>
            <w:tcW w:w="1368" w:type="dxa"/>
          </w:tcPr>
          <w:p w14:paraId="2C304F9C" w14:textId="77777777" w:rsidR="001E0A1B" w:rsidRDefault="00AF751B" w:rsidP="008E7B39">
            <w:pPr>
              <w:cnfStyle w:val="000000000000" w:firstRow="0" w:lastRow="0" w:firstColumn="0" w:lastColumn="0" w:oddVBand="0" w:evenVBand="0" w:oddHBand="0" w:evenHBand="0" w:firstRowFirstColumn="0" w:firstRowLastColumn="0" w:lastRowFirstColumn="0" w:lastRowLastColumn="0"/>
            </w:pPr>
            <w:r>
              <w:t>Disagree</w:t>
            </w:r>
          </w:p>
        </w:tc>
        <w:tc>
          <w:tcPr>
            <w:tcW w:w="1368" w:type="dxa"/>
          </w:tcPr>
          <w:p w14:paraId="546AD742" w14:textId="77777777" w:rsidR="001E0A1B" w:rsidRDefault="00AF751B" w:rsidP="008E7B39">
            <w:pPr>
              <w:cnfStyle w:val="000000000000" w:firstRow="0" w:lastRow="0" w:firstColumn="0" w:lastColumn="0" w:oddVBand="0" w:evenVBand="0" w:oddHBand="0" w:evenHBand="0" w:firstRowFirstColumn="0" w:firstRowLastColumn="0" w:lastRowFirstColumn="0" w:lastRowLastColumn="0"/>
            </w:pPr>
            <w:r>
              <w:t>Agree</w:t>
            </w:r>
          </w:p>
        </w:tc>
        <w:tc>
          <w:tcPr>
            <w:tcW w:w="1368" w:type="dxa"/>
          </w:tcPr>
          <w:p w14:paraId="21D0D2AC" w14:textId="77777777" w:rsidR="001E0A1B" w:rsidRDefault="00AF751B" w:rsidP="008E7B39">
            <w:pPr>
              <w:cnfStyle w:val="000000000000" w:firstRow="0" w:lastRow="0" w:firstColumn="0" w:lastColumn="0" w:oddVBand="0" w:evenVBand="0" w:oddHBand="0" w:evenHBand="0" w:firstRowFirstColumn="0" w:firstRowLastColumn="0" w:lastRowFirstColumn="0" w:lastRowLastColumn="0"/>
            </w:pPr>
            <w:r>
              <w:t>Not sure</w:t>
            </w:r>
          </w:p>
        </w:tc>
      </w:tr>
      <w:tr w:rsidR="001E0A1B" w14:paraId="2C2D8B7C" w14:textId="77777777" w:rsidTr="008E7B39">
        <w:tc>
          <w:tcPr>
            <w:cnfStyle w:val="001000000000" w:firstRow="0" w:lastRow="0" w:firstColumn="1" w:lastColumn="0" w:oddVBand="0" w:evenVBand="0" w:oddHBand="0" w:evenHBand="0" w:firstRowFirstColumn="0" w:firstRowLastColumn="0" w:lastRowFirstColumn="0" w:lastRowLastColumn="0"/>
            <w:tcW w:w="1368" w:type="dxa"/>
          </w:tcPr>
          <w:p w14:paraId="19422AF1" w14:textId="77777777" w:rsidR="001E0A1B" w:rsidRDefault="00AF751B" w:rsidP="008E7B39">
            <w:pPr>
              <w:keepNext/>
              <w:jc w:val="left"/>
            </w:pPr>
            <w:r>
              <w:t xml:space="preserve">Faculty I/E/T is counted as Intellectual contribution, on par with research/scholarship, in evaluations of cases for promotion and tenure </w:t>
            </w:r>
          </w:p>
        </w:tc>
        <w:tc>
          <w:tcPr>
            <w:tcW w:w="1368" w:type="dxa"/>
          </w:tcPr>
          <w:p w14:paraId="1A760F0F"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2C6C12"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3ABC2A"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5177FD"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7511DB"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3ADC98"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7EBA941" w14:textId="77777777" w:rsidTr="008E7B39">
        <w:tc>
          <w:tcPr>
            <w:cnfStyle w:val="001000000000" w:firstRow="0" w:lastRow="0" w:firstColumn="1" w:lastColumn="0" w:oddVBand="0" w:evenVBand="0" w:oddHBand="0" w:evenHBand="0" w:firstRowFirstColumn="0" w:firstRowLastColumn="0" w:lastRowFirstColumn="0" w:lastRowLastColumn="0"/>
            <w:tcW w:w="1368" w:type="dxa"/>
          </w:tcPr>
          <w:p w14:paraId="6A4CECD6" w14:textId="77777777" w:rsidR="001E0A1B" w:rsidRDefault="00AF751B" w:rsidP="008E7B39">
            <w:pPr>
              <w:keepNext/>
              <w:jc w:val="left"/>
            </w:pPr>
            <w:r>
              <w:t xml:space="preserve">Faculty I/E/T is counted as intellectual product dissemination, on par with publications and/or grant awards, in evaluations of cases for promotion and tenure </w:t>
            </w:r>
          </w:p>
        </w:tc>
        <w:tc>
          <w:tcPr>
            <w:tcW w:w="1368" w:type="dxa"/>
          </w:tcPr>
          <w:p w14:paraId="2426B0F3"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5F20A2"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73D633"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ED1301"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FEFB36"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F8052F"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49CBE8C1" w14:textId="77777777" w:rsidTr="008E7B39">
        <w:tc>
          <w:tcPr>
            <w:cnfStyle w:val="001000000000" w:firstRow="0" w:lastRow="0" w:firstColumn="1" w:lastColumn="0" w:oddVBand="0" w:evenVBand="0" w:oddHBand="0" w:evenHBand="0" w:firstRowFirstColumn="0" w:firstRowLastColumn="0" w:lastRowFirstColumn="0" w:lastRowLastColumn="0"/>
            <w:tcW w:w="1368" w:type="dxa"/>
          </w:tcPr>
          <w:p w14:paraId="76C8D988" w14:textId="77777777" w:rsidR="001E0A1B" w:rsidRDefault="00AF751B" w:rsidP="008E7B39">
            <w:pPr>
              <w:keepNext/>
              <w:jc w:val="left"/>
            </w:pPr>
            <w:r>
              <w:t xml:space="preserve">Faculty I/E/T is counted as social benefits/broader impacts, in evaluations of cases for promotion and tenure </w:t>
            </w:r>
          </w:p>
        </w:tc>
        <w:tc>
          <w:tcPr>
            <w:tcW w:w="1368" w:type="dxa"/>
          </w:tcPr>
          <w:p w14:paraId="124E3C15"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63A6E7"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06CB61"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B50B74"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8511FF"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102799"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0958E6E" w14:textId="77777777" w:rsidTr="008E7B39">
        <w:tc>
          <w:tcPr>
            <w:cnfStyle w:val="001000000000" w:firstRow="0" w:lastRow="0" w:firstColumn="1" w:lastColumn="0" w:oddVBand="0" w:evenVBand="0" w:oddHBand="0" w:evenHBand="0" w:firstRowFirstColumn="0" w:firstRowLastColumn="0" w:lastRowFirstColumn="0" w:lastRowLastColumn="0"/>
            <w:tcW w:w="1368" w:type="dxa"/>
          </w:tcPr>
          <w:p w14:paraId="2EAD1B97" w14:textId="77777777" w:rsidR="001E0A1B" w:rsidRDefault="00AF751B" w:rsidP="008E7B39">
            <w:pPr>
              <w:keepNext/>
              <w:jc w:val="left"/>
            </w:pPr>
            <w:r>
              <w:t xml:space="preserve">When faculty I/E/T is considered in promotion and tenure cases, faculty I/E/T is an optional component for faculty, one that may be rewarded when present but not seen </w:t>
            </w:r>
            <w:r>
              <w:lastRenderedPageBreak/>
              <w:t xml:space="preserve">as a requirement for everyone </w:t>
            </w:r>
          </w:p>
        </w:tc>
        <w:tc>
          <w:tcPr>
            <w:tcW w:w="1368" w:type="dxa"/>
          </w:tcPr>
          <w:p w14:paraId="420843C6"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1CED8D"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D22645"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12FC0F"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5CA0DF"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944130"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18893A4D" w14:textId="77777777" w:rsidTr="008E7B39">
        <w:tc>
          <w:tcPr>
            <w:cnfStyle w:val="001000000000" w:firstRow="0" w:lastRow="0" w:firstColumn="1" w:lastColumn="0" w:oddVBand="0" w:evenVBand="0" w:oddHBand="0" w:evenHBand="0" w:firstRowFirstColumn="0" w:firstRowLastColumn="0" w:lastRowFirstColumn="0" w:lastRowLastColumn="0"/>
            <w:tcW w:w="1368" w:type="dxa"/>
          </w:tcPr>
          <w:p w14:paraId="0485CA16" w14:textId="77777777" w:rsidR="001E0A1B" w:rsidRDefault="00AF751B" w:rsidP="008E7B39">
            <w:pPr>
              <w:keepNext/>
              <w:jc w:val="left"/>
            </w:pPr>
            <w:r>
              <w:t xml:space="preserve">When faculty I/E/T is considered in promotion and tenure cases, notions of faculty I/E/T are flexible to acknowledge high-quality  work in multiple forms </w:t>
            </w:r>
          </w:p>
        </w:tc>
        <w:tc>
          <w:tcPr>
            <w:tcW w:w="1368" w:type="dxa"/>
          </w:tcPr>
          <w:p w14:paraId="1BA66358"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3DF287"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8E1181"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424599"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74E037"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CA6B75" w14:textId="77777777" w:rsidR="001E0A1B" w:rsidRDefault="001E0A1B" w:rsidP="008E7B39">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698C6B40" w14:textId="77777777" w:rsidR="008E7B39" w:rsidRDefault="008E7B39">
      <w:pPr>
        <w:keepNext/>
      </w:pPr>
    </w:p>
    <w:p w14:paraId="660827C5" w14:textId="265D6F88" w:rsidR="001E0A1B" w:rsidRDefault="00AF751B">
      <w:pPr>
        <w:keepNext/>
      </w:pPr>
      <w:r>
        <w:t>Q</w:t>
      </w:r>
      <w:r w:rsidR="008E7B39">
        <w:t>12</w:t>
      </w:r>
      <w:r>
        <w:t xml:space="preserve"> Faculty members’ I/E/T may be of various types/outputs. Please indicate </w:t>
      </w:r>
      <w:r>
        <w:rPr>
          <w:u w:val="single"/>
        </w:rPr>
        <w:t>your</w:t>
      </w:r>
      <w:r>
        <w:t xml:space="preserve"> desire for the following work types/outputs to count in considerations of promotion and tenure for faculty at your institution.</w:t>
      </w:r>
    </w:p>
    <w:tbl>
      <w:tblPr>
        <w:tblStyle w:val="QQuestionTable"/>
        <w:tblW w:w="9576" w:type="auto"/>
        <w:tblLook w:val="07E0" w:firstRow="1" w:lastRow="1" w:firstColumn="1" w:lastColumn="1" w:noHBand="1" w:noVBand="1"/>
      </w:tblPr>
      <w:tblGrid>
        <w:gridCol w:w="1910"/>
        <w:gridCol w:w="1866"/>
        <w:gridCol w:w="1864"/>
        <w:gridCol w:w="1864"/>
        <w:gridCol w:w="1856"/>
      </w:tblGrid>
      <w:tr w:rsidR="001E0A1B" w14:paraId="2513B760" w14:textId="77777777" w:rsidTr="008E7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1EAA501" w14:textId="77777777" w:rsidR="001E0A1B" w:rsidRDefault="001E0A1B" w:rsidP="008E7B39">
            <w:pPr>
              <w:keepNext/>
              <w:jc w:val="left"/>
            </w:pPr>
          </w:p>
        </w:tc>
        <w:tc>
          <w:tcPr>
            <w:tcW w:w="1915" w:type="dxa"/>
          </w:tcPr>
          <w:p w14:paraId="01C8FB8C" w14:textId="77777777" w:rsidR="001E0A1B" w:rsidRDefault="00AF751B">
            <w:pPr>
              <w:cnfStyle w:val="100000000000" w:firstRow="1" w:lastRow="0" w:firstColumn="0" w:lastColumn="0" w:oddVBand="0" w:evenVBand="0" w:oddHBand="0" w:evenHBand="0" w:firstRowFirstColumn="0" w:firstRowLastColumn="0" w:lastRowFirstColumn="0" w:lastRowLastColumn="0"/>
            </w:pPr>
            <w:r>
              <w:t>Strong desire for this to count</w:t>
            </w:r>
          </w:p>
        </w:tc>
        <w:tc>
          <w:tcPr>
            <w:tcW w:w="1915" w:type="dxa"/>
          </w:tcPr>
          <w:p w14:paraId="1666D7B8" w14:textId="77777777" w:rsidR="001E0A1B" w:rsidRDefault="00AF751B">
            <w:pPr>
              <w:cnfStyle w:val="100000000000" w:firstRow="1" w:lastRow="0" w:firstColumn="0" w:lastColumn="0" w:oddVBand="0" w:evenVBand="0" w:oddHBand="0" w:evenHBand="0" w:firstRowFirstColumn="0" w:firstRowLastColumn="0" w:lastRowFirstColumn="0" w:lastRowLastColumn="0"/>
            </w:pPr>
            <w:r>
              <w:t>Some desire for this to count</w:t>
            </w:r>
          </w:p>
        </w:tc>
        <w:tc>
          <w:tcPr>
            <w:tcW w:w="1915" w:type="dxa"/>
          </w:tcPr>
          <w:p w14:paraId="026E679F" w14:textId="77777777" w:rsidR="001E0A1B" w:rsidRDefault="00AF751B">
            <w:pPr>
              <w:cnfStyle w:val="100000000000" w:firstRow="1" w:lastRow="0" w:firstColumn="0" w:lastColumn="0" w:oddVBand="0" w:evenVBand="0" w:oddHBand="0" w:evenHBand="0" w:firstRowFirstColumn="0" w:firstRowLastColumn="0" w:lastRowFirstColumn="0" w:lastRowLastColumn="0"/>
            </w:pPr>
            <w:r>
              <w:t>No desire for this to count</w:t>
            </w:r>
          </w:p>
        </w:tc>
        <w:tc>
          <w:tcPr>
            <w:tcW w:w="1915" w:type="dxa"/>
          </w:tcPr>
          <w:p w14:paraId="6089E499" w14:textId="77777777" w:rsidR="001E0A1B" w:rsidRDefault="00AF751B">
            <w:pPr>
              <w:cnfStyle w:val="100000000000" w:firstRow="1" w:lastRow="0" w:firstColumn="0" w:lastColumn="0" w:oddVBand="0" w:evenVBand="0" w:oddHBand="0" w:evenHBand="0" w:firstRowFirstColumn="0" w:firstRowLastColumn="0" w:lastRowFirstColumn="0" w:lastRowLastColumn="0"/>
            </w:pPr>
            <w:r>
              <w:t>Not sure</w:t>
            </w:r>
          </w:p>
        </w:tc>
      </w:tr>
      <w:tr w:rsidR="001E0A1B" w14:paraId="4F37A9E6"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006E96AD" w14:textId="77777777" w:rsidR="001E0A1B" w:rsidRDefault="00AF751B" w:rsidP="008E7B39">
            <w:pPr>
              <w:keepNext/>
              <w:jc w:val="left"/>
            </w:pPr>
            <w:r>
              <w:t xml:space="preserve">Copyrights issued/received </w:t>
            </w:r>
          </w:p>
        </w:tc>
        <w:tc>
          <w:tcPr>
            <w:tcW w:w="1915" w:type="dxa"/>
          </w:tcPr>
          <w:p w14:paraId="2D97123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7A17CC7"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93CAC42"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7A92686"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21948F2B"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257DBC21" w14:textId="77777777" w:rsidR="001E0A1B" w:rsidRDefault="00AF751B" w:rsidP="008E7B39">
            <w:pPr>
              <w:keepNext/>
              <w:jc w:val="left"/>
            </w:pPr>
            <w:r>
              <w:t xml:space="preserve">Companies started </w:t>
            </w:r>
          </w:p>
        </w:tc>
        <w:tc>
          <w:tcPr>
            <w:tcW w:w="1915" w:type="dxa"/>
          </w:tcPr>
          <w:p w14:paraId="63A6F86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79587E1"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E8A762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0E30DC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186A9A42"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5B453279" w14:textId="77777777" w:rsidR="001E0A1B" w:rsidRDefault="00AF751B" w:rsidP="008E7B39">
            <w:pPr>
              <w:keepNext/>
              <w:jc w:val="left"/>
            </w:pPr>
            <w:r>
              <w:t xml:space="preserve">I/E/T skills/knowledge taught to students or other faculty, through formal activities (coursework, certificate programs) </w:t>
            </w:r>
          </w:p>
        </w:tc>
        <w:tc>
          <w:tcPr>
            <w:tcW w:w="1915" w:type="dxa"/>
          </w:tcPr>
          <w:p w14:paraId="08AE26B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10C321"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A1A91B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8560E2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5F916492"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4CAC9B96" w14:textId="77777777" w:rsidR="001E0A1B" w:rsidRDefault="00AF751B" w:rsidP="008E7B39">
            <w:pPr>
              <w:keepNext/>
              <w:jc w:val="left"/>
            </w:pPr>
            <w:r>
              <w:t xml:space="preserve">Industry-sponsored research funding received </w:t>
            </w:r>
          </w:p>
        </w:tc>
        <w:tc>
          <w:tcPr>
            <w:tcW w:w="1915" w:type="dxa"/>
          </w:tcPr>
          <w:p w14:paraId="14D99985"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AE3367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9AE5BEF"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109C9D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3F5685E5"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67CC0D9A" w14:textId="77777777" w:rsidR="001E0A1B" w:rsidRDefault="00AF751B" w:rsidP="008E7B39">
            <w:pPr>
              <w:keepNext/>
              <w:jc w:val="left"/>
            </w:pPr>
            <w:r>
              <w:t xml:space="preserve">Intellectual contributions describing I/E/T made to the field (e.g. publications, conference presentations) </w:t>
            </w:r>
          </w:p>
        </w:tc>
        <w:tc>
          <w:tcPr>
            <w:tcW w:w="1915" w:type="dxa"/>
          </w:tcPr>
          <w:p w14:paraId="1A32C19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83A5065"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02AFA8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BDAAE1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0473963"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755B89AA" w14:textId="77777777" w:rsidR="001E0A1B" w:rsidRDefault="00AF751B" w:rsidP="008E7B39">
            <w:pPr>
              <w:keepNext/>
              <w:jc w:val="left"/>
            </w:pPr>
            <w:r>
              <w:t xml:space="preserve">Invention disclosure submitted </w:t>
            </w:r>
          </w:p>
        </w:tc>
        <w:tc>
          <w:tcPr>
            <w:tcW w:w="1915" w:type="dxa"/>
          </w:tcPr>
          <w:p w14:paraId="53BD390A"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D421F42"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CB5ECAA"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A44E66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74794F41"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47714123" w14:textId="77777777" w:rsidR="001E0A1B" w:rsidRDefault="00AF751B" w:rsidP="008E7B39">
            <w:pPr>
              <w:keepNext/>
              <w:jc w:val="left"/>
            </w:pPr>
            <w:r>
              <w:t xml:space="preserve">License executed </w:t>
            </w:r>
          </w:p>
        </w:tc>
        <w:tc>
          <w:tcPr>
            <w:tcW w:w="1915" w:type="dxa"/>
          </w:tcPr>
          <w:p w14:paraId="5EDCC211"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60DF30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031EA46"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5F5743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16CAB67B"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6CE25D8E" w14:textId="77777777" w:rsidR="001E0A1B" w:rsidRDefault="00AF751B" w:rsidP="008E7B39">
            <w:pPr>
              <w:keepNext/>
              <w:jc w:val="left"/>
            </w:pPr>
            <w:r>
              <w:t xml:space="preserve">License income received </w:t>
            </w:r>
          </w:p>
        </w:tc>
        <w:tc>
          <w:tcPr>
            <w:tcW w:w="1915" w:type="dxa"/>
          </w:tcPr>
          <w:p w14:paraId="432C14FC"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D2DDFE4"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F2E73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89D54C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478C3ACE"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79C75224" w14:textId="77777777" w:rsidR="001E0A1B" w:rsidRDefault="00AF751B" w:rsidP="008E7B39">
            <w:pPr>
              <w:keepNext/>
              <w:jc w:val="left"/>
            </w:pPr>
            <w:r>
              <w:t xml:space="preserve">Patent application filed (domestic or foreign) </w:t>
            </w:r>
          </w:p>
        </w:tc>
        <w:tc>
          <w:tcPr>
            <w:tcW w:w="1915" w:type="dxa"/>
          </w:tcPr>
          <w:p w14:paraId="6EA71787"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B3E77FA"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68D74E2"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BC9CB62"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2DE602D3"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69B8C042" w14:textId="77777777" w:rsidR="001E0A1B" w:rsidRDefault="00AF751B" w:rsidP="008E7B39">
            <w:pPr>
              <w:keepNext/>
              <w:jc w:val="left"/>
            </w:pPr>
            <w:r>
              <w:t xml:space="preserve">Patent issued (domestic or foreign) </w:t>
            </w:r>
          </w:p>
        </w:tc>
        <w:tc>
          <w:tcPr>
            <w:tcW w:w="1915" w:type="dxa"/>
          </w:tcPr>
          <w:p w14:paraId="6FB4927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D64E8E6"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347CCF2"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48E3077"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5B55B6C6"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6C0717F7" w14:textId="77777777" w:rsidR="001E0A1B" w:rsidRDefault="00AF751B" w:rsidP="008E7B39">
            <w:pPr>
              <w:keepNext/>
              <w:jc w:val="left"/>
            </w:pPr>
            <w:r>
              <w:lastRenderedPageBreak/>
              <w:t xml:space="preserve">Technical assistance to external organizations and communities (e.g. community engineering projects) </w:t>
            </w:r>
          </w:p>
        </w:tc>
        <w:tc>
          <w:tcPr>
            <w:tcW w:w="1915" w:type="dxa"/>
          </w:tcPr>
          <w:p w14:paraId="672F4B3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65CA8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816C04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BDB68F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55C6A3AE"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02519FE0" w14:textId="77777777" w:rsidR="001E0A1B" w:rsidRDefault="00AF751B" w:rsidP="008E7B39">
            <w:pPr>
              <w:keepNext/>
              <w:jc w:val="left"/>
            </w:pPr>
            <w:r>
              <w:t xml:space="preserve">Technology-related grants/contracts received (e.g. Small Business Innovation Research/Small Business Technology Transfer grants) </w:t>
            </w:r>
          </w:p>
        </w:tc>
        <w:tc>
          <w:tcPr>
            <w:tcW w:w="1915" w:type="dxa"/>
          </w:tcPr>
          <w:p w14:paraId="106F14F7"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084113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59622E8"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BC5FEA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195BD22"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40823CB4" w14:textId="77777777" w:rsidR="001E0A1B" w:rsidRDefault="00AF751B" w:rsidP="008E7B39">
            <w:pPr>
              <w:keepNext/>
              <w:jc w:val="left"/>
            </w:pPr>
            <w:r>
              <w:t xml:space="preserve">Technology transferred (e.g. to industry, NGOs or into startups) </w:t>
            </w:r>
          </w:p>
        </w:tc>
        <w:tc>
          <w:tcPr>
            <w:tcW w:w="1915" w:type="dxa"/>
          </w:tcPr>
          <w:p w14:paraId="5F5F8DD8"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FD18A1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4AC2A9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BE9C0C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342B8D8F"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68857A38" w14:textId="77777777" w:rsidR="001E0A1B" w:rsidRDefault="00AF751B" w:rsidP="008E7B39">
            <w:pPr>
              <w:keepNext/>
              <w:jc w:val="left"/>
            </w:pPr>
            <w:r>
              <w:t xml:space="preserve">Third party awards earned by faculty for their I/E/T activities </w:t>
            </w:r>
          </w:p>
        </w:tc>
        <w:tc>
          <w:tcPr>
            <w:tcW w:w="1915" w:type="dxa"/>
          </w:tcPr>
          <w:p w14:paraId="63AEB16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FD79EEB"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DF87E8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11BD79D"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6B3C2571"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05E27388" w14:textId="77777777" w:rsidR="001E0A1B" w:rsidRDefault="00AF751B" w:rsidP="008E7B39">
            <w:pPr>
              <w:keepNext/>
              <w:jc w:val="left"/>
            </w:pPr>
            <w:r>
              <w:t xml:space="preserve">Trademarks </w:t>
            </w:r>
          </w:p>
        </w:tc>
        <w:tc>
          <w:tcPr>
            <w:tcW w:w="1915" w:type="dxa"/>
          </w:tcPr>
          <w:p w14:paraId="5B76CDF2"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7C796D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EF21BA8"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91BD15F"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28F929E3"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7D754A85" w14:textId="77777777" w:rsidR="001E0A1B" w:rsidRDefault="00AF751B" w:rsidP="008E7B39">
            <w:pPr>
              <w:keepNext/>
              <w:jc w:val="left"/>
            </w:pPr>
            <w:r>
              <w:t xml:space="preserve">Trade secrets </w:t>
            </w:r>
          </w:p>
        </w:tc>
        <w:tc>
          <w:tcPr>
            <w:tcW w:w="1915" w:type="dxa"/>
          </w:tcPr>
          <w:p w14:paraId="17B8D4DE"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8CB0890"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01453D5"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6E0CBD9"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E0A1B" w14:paraId="043A2D71" w14:textId="77777777" w:rsidTr="008E7B39">
        <w:tc>
          <w:tcPr>
            <w:cnfStyle w:val="001000000000" w:firstRow="0" w:lastRow="0" w:firstColumn="1" w:lastColumn="0" w:oddVBand="0" w:evenVBand="0" w:oddHBand="0" w:evenHBand="0" w:firstRowFirstColumn="0" w:firstRowLastColumn="0" w:lastRowFirstColumn="0" w:lastRowLastColumn="0"/>
            <w:tcW w:w="1915" w:type="dxa"/>
          </w:tcPr>
          <w:p w14:paraId="79C8AC39" w14:textId="77777777" w:rsidR="001E0A1B" w:rsidRDefault="00AF751B" w:rsidP="008E7B39">
            <w:pPr>
              <w:keepNext/>
              <w:jc w:val="left"/>
            </w:pPr>
            <w:r>
              <w:t xml:space="preserve">Other (please write in) </w:t>
            </w:r>
          </w:p>
        </w:tc>
        <w:tc>
          <w:tcPr>
            <w:tcW w:w="1915" w:type="dxa"/>
          </w:tcPr>
          <w:p w14:paraId="228400D8"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D2114F1"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92D3D6A"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799D983" w14:textId="77777777" w:rsidR="001E0A1B" w:rsidRDefault="001E0A1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6EDFA07" w14:textId="77777777" w:rsidR="001E0A1B" w:rsidRDefault="001E0A1B"/>
    <w:p w14:paraId="329DBE4D" w14:textId="77777777" w:rsidR="001E0A1B" w:rsidRDefault="001E0A1B"/>
    <w:p w14:paraId="689A6F0E" w14:textId="77777777" w:rsidR="001E0A1B" w:rsidRDefault="001E0A1B">
      <w:pPr>
        <w:pStyle w:val="QuestionSeparator"/>
      </w:pPr>
    </w:p>
    <w:p w14:paraId="18F24558" w14:textId="4AFB74F4" w:rsidR="001E0A1B" w:rsidRDefault="001E0A1B"/>
    <w:p w14:paraId="215AF605" w14:textId="77777777" w:rsidR="001E0A1B" w:rsidRDefault="001E0A1B"/>
    <w:p w14:paraId="399CE85F" w14:textId="6837DC05" w:rsidR="001E0A1B" w:rsidRDefault="00AF751B">
      <w:pPr>
        <w:keepNext/>
      </w:pPr>
      <w:r>
        <w:t>Q</w:t>
      </w:r>
      <w:r w:rsidR="008E7B39">
        <w:t>13</w:t>
      </w:r>
      <w:r>
        <w:t xml:space="preserve"> Did we miss asking you something?  Please provide any additional comments here:</w:t>
      </w:r>
    </w:p>
    <w:p w14:paraId="538B5416" w14:textId="77777777" w:rsidR="001E0A1B" w:rsidRDefault="00AF751B">
      <w:pPr>
        <w:pStyle w:val="TextEntryLine"/>
        <w:ind w:firstLine="400"/>
      </w:pPr>
      <w:r>
        <w:t>________________________________________________________________</w:t>
      </w:r>
    </w:p>
    <w:p w14:paraId="2325A616" w14:textId="77777777" w:rsidR="001E0A1B" w:rsidRDefault="001E0A1B"/>
    <w:p w14:paraId="11F37795" w14:textId="77777777" w:rsidR="001E0A1B" w:rsidRDefault="001E0A1B">
      <w:pPr>
        <w:pStyle w:val="BlockSeparator"/>
      </w:pPr>
    </w:p>
    <w:p w14:paraId="443F4AB2" w14:textId="77777777" w:rsidR="001E0A1B" w:rsidRDefault="001E0A1B"/>
    <w:sectPr w:rsidR="001E0A1B">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7A32" w14:textId="77777777" w:rsidR="00A53655" w:rsidRDefault="00A53655">
      <w:pPr>
        <w:spacing w:line="240" w:lineRule="auto"/>
      </w:pPr>
      <w:r>
        <w:separator/>
      </w:r>
    </w:p>
  </w:endnote>
  <w:endnote w:type="continuationSeparator" w:id="0">
    <w:p w14:paraId="769E25CD" w14:textId="77777777" w:rsidR="00A53655" w:rsidRDefault="00A53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4A39" w14:textId="77777777" w:rsidR="00000000" w:rsidRDefault="00AF751B" w:rsidP="005D561C">
    <w:pPr>
      <w:pStyle w:val="Footer"/>
      <w:framePr w:wrap="none" w:vAnchor="text" w:hAnchor="margin" w:xAlign="right" w:y="1"/>
      <w:rPr>
        <w:rStyle w:val="PageNumber"/>
      </w:rPr>
    </w:pPr>
    <w:r>
      <w:t xml:space="preserve">Page of </w:t>
    </w:r>
  </w:p>
  <w:p w14:paraId="59AC52C2"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B8FA" w14:textId="77777777" w:rsidR="00000000" w:rsidRDefault="00AF751B" w:rsidP="005D561C">
    <w:pPr>
      <w:pStyle w:val="Footer"/>
      <w:framePr w:wrap="none" w:vAnchor="text" w:hAnchor="margin" w:xAlign="right" w:y="1"/>
      <w:rPr>
        <w:rStyle w:val="PageNumber"/>
      </w:rPr>
    </w:pPr>
    <w:r>
      <w:t xml:space="preserve">Page </w:t>
    </w:r>
    <w:r>
      <w:rPr>
        <w:rStyle w:val="PageNumber"/>
        <w:noProof/>
      </w:rPr>
      <w:t>1</w:t>
    </w:r>
    <w:r>
      <w:t xml:space="preserve"> of </w:t>
    </w:r>
    <w:r>
      <w:rPr>
        <w:rStyle w:val="PageNumber"/>
        <w:noProof/>
      </w:rPr>
      <w:t>20</w:t>
    </w:r>
  </w:p>
  <w:p w14:paraId="7CA30D6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6FDF" w14:textId="77777777" w:rsidR="00A53655" w:rsidRDefault="00A53655">
      <w:pPr>
        <w:spacing w:line="240" w:lineRule="auto"/>
      </w:pPr>
      <w:r>
        <w:separator/>
      </w:r>
    </w:p>
  </w:footnote>
  <w:footnote w:type="continuationSeparator" w:id="0">
    <w:p w14:paraId="7E793061" w14:textId="77777777" w:rsidR="00A53655" w:rsidRDefault="00A53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25B5" w14:textId="77777777" w:rsidR="00C96291" w:rsidRDefault="00AF751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9234404">
    <w:abstractNumId w:val="2"/>
  </w:num>
  <w:num w:numId="2" w16cid:durableId="425543057">
    <w:abstractNumId w:val="1"/>
  </w:num>
  <w:num w:numId="3" w16cid:durableId="1672440399">
    <w:abstractNumId w:val="3"/>
  </w:num>
  <w:num w:numId="4" w16cid:durableId="174614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hideSpellingErrors/>
  <w:hideGrammatical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E0A1B"/>
    <w:rsid w:val="003226DA"/>
    <w:rsid w:val="003E13F1"/>
    <w:rsid w:val="00495AA4"/>
    <w:rsid w:val="00684D59"/>
    <w:rsid w:val="008E7B39"/>
    <w:rsid w:val="00A53655"/>
    <w:rsid w:val="00AF751B"/>
    <w:rsid w:val="00B6597C"/>
    <w:rsid w:val="00B70267"/>
    <w:rsid w:val="00C96291"/>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194A"/>
  <w15:docId w15:val="{3F69279B-FFA1-4B2C-A33C-A60CC7FE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1774</Words>
  <Characters>11747</Characters>
  <Application>Microsoft Office Word</Application>
  <DocSecurity>0</DocSecurity>
  <Lines>143</Lines>
  <Paragraphs>10</Paragraphs>
  <ScaleCrop>false</ScaleCrop>
  <HeadingPairs>
    <vt:vector size="2" baseType="variant">
      <vt:variant>
        <vt:lpstr>Title</vt:lpstr>
      </vt:variant>
      <vt:variant>
        <vt:i4>1</vt:i4>
      </vt:variant>
    </vt:vector>
  </HeadingPairs>
  <TitlesOfParts>
    <vt:vector size="1" baseType="lpstr">
      <vt:lpstr>Survey 2 DESIRE for innovation and entrepreneurship consideration in promotion and tenure in US post</vt:lpstr>
    </vt:vector>
  </TitlesOfParts>
  <Company>Qualtrics</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2 DESIRE for innovation and entrepreneurship consideration in promotion and tenure in US post</dc:title>
  <dc:subject/>
  <dc:creator>Qualtrics</dc:creator>
  <cp:keywords/>
  <dc:description/>
  <cp:lastModifiedBy>Bouwma-Gearhart, Jana</cp:lastModifiedBy>
  <cp:revision>2</cp:revision>
  <dcterms:created xsi:type="dcterms:W3CDTF">2023-09-22T15:03:00Z</dcterms:created>
  <dcterms:modified xsi:type="dcterms:W3CDTF">2023-09-22T15:03:00Z</dcterms:modified>
</cp:coreProperties>
</file>